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55D63" w14:textId="77777777" w:rsidR="00A72431" w:rsidRDefault="005F20BD">
      <w:pPr>
        <w:spacing w:line="580" w:lineRule="exact"/>
        <w:ind w:rightChars="600" w:right="1260"/>
        <w:rPr>
          <w:rFonts w:ascii="黑体" w:eastAsia="黑体" w:hAnsi="黑体" w:hint="eastAsia"/>
          <w:sz w:val="32"/>
          <w:szCs w:val="32"/>
        </w:rPr>
      </w:pPr>
      <w:r>
        <w:rPr>
          <w:rFonts w:ascii="黑体" w:eastAsia="黑体" w:hAnsi="黑体" w:hint="eastAsia"/>
          <w:sz w:val="32"/>
          <w:szCs w:val="32"/>
        </w:rPr>
        <w:t>附件</w:t>
      </w:r>
    </w:p>
    <w:p w14:paraId="7C9ADD45" w14:textId="189E3EBF" w:rsidR="00A72431" w:rsidRDefault="005F20BD">
      <w:pPr>
        <w:spacing w:line="580" w:lineRule="exact"/>
        <w:jc w:val="center"/>
        <w:rPr>
          <w:rFonts w:ascii="方正小标宋简体" w:eastAsia="方正小标宋简体"/>
          <w:sz w:val="44"/>
          <w:szCs w:val="44"/>
        </w:rPr>
      </w:pPr>
      <w:r>
        <w:rPr>
          <w:rFonts w:ascii="方正小标宋简体" w:eastAsia="方正小标宋简体" w:hint="eastAsia"/>
          <w:sz w:val="44"/>
          <w:szCs w:val="44"/>
        </w:rPr>
        <w:t>XX学院</w:t>
      </w:r>
    </w:p>
    <w:p w14:paraId="03CD7C27" w14:textId="77777777" w:rsidR="00A72431" w:rsidRDefault="005F20BD">
      <w:pPr>
        <w:spacing w:line="580" w:lineRule="exact"/>
        <w:jc w:val="center"/>
        <w:rPr>
          <w:rFonts w:ascii="方正小标宋简体" w:eastAsia="方正小标宋简体"/>
          <w:sz w:val="44"/>
          <w:szCs w:val="44"/>
        </w:rPr>
      </w:pPr>
      <w:r>
        <w:rPr>
          <w:rFonts w:ascii="方正小标宋简体" w:eastAsia="方正小标宋简体" w:hint="eastAsia"/>
          <w:sz w:val="44"/>
          <w:szCs w:val="44"/>
        </w:rPr>
        <w:t>科研诚信制度体系建设情况自查表</w:t>
      </w:r>
    </w:p>
    <w:p w14:paraId="7AC0E0B9" w14:textId="24A659ED" w:rsidR="00A72431" w:rsidRDefault="005F20BD">
      <w:pPr>
        <w:spacing w:line="580" w:lineRule="exact"/>
        <w:ind w:firstLineChars="100" w:firstLine="280"/>
        <w:rPr>
          <w:rFonts w:ascii="仿宋_GB2312" w:eastAsia="仿宋_GB2312"/>
          <w:sz w:val="28"/>
          <w:szCs w:val="28"/>
        </w:rPr>
      </w:pPr>
      <w:r>
        <w:rPr>
          <w:rFonts w:ascii="仿宋_GB2312" w:eastAsia="仿宋_GB2312" w:hint="eastAsia"/>
          <w:sz w:val="28"/>
          <w:szCs w:val="28"/>
        </w:rPr>
        <w:t>学院名称（盖章）：                                                       填报日期：2026年 月 日</w:t>
      </w:r>
    </w:p>
    <w:tbl>
      <w:tblPr>
        <w:tblStyle w:val="a5"/>
        <w:tblW w:w="5000" w:type="pct"/>
        <w:jc w:val="center"/>
        <w:tblLook w:val="04A0" w:firstRow="1" w:lastRow="0" w:firstColumn="1" w:lastColumn="0" w:noHBand="0" w:noVBand="1"/>
      </w:tblPr>
      <w:tblGrid>
        <w:gridCol w:w="2943"/>
        <w:gridCol w:w="8385"/>
        <w:gridCol w:w="2846"/>
      </w:tblGrid>
      <w:tr w:rsidR="00A72431" w14:paraId="032A1CF2" w14:textId="77777777">
        <w:trPr>
          <w:tblHeader/>
          <w:jc w:val="center"/>
        </w:trPr>
        <w:tc>
          <w:tcPr>
            <w:tcW w:w="5000" w:type="pct"/>
            <w:gridSpan w:val="3"/>
          </w:tcPr>
          <w:p w14:paraId="0E1323FC" w14:textId="77777777" w:rsidR="00A72431" w:rsidRDefault="005F20BD">
            <w:pPr>
              <w:spacing w:line="360" w:lineRule="auto"/>
              <w:jc w:val="center"/>
              <w:rPr>
                <w:rFonts w:ascii="黑体" w:eastAsia="黑体" w:hAnsi="黑体" w:hint="eastAsia"/>
                <w:sz w:val="24"/>
              </w:rPr>
            </w:pPr>
            <w:r>
              <w:rPr>
                <w:rFonts w:ascii="黑体" w:eastAsia="黑体" w:hAnsi="黑体" w:hint="eastAsia"/>
                <w:sz w:val="24"/>
              </w:rPr>
              <w:t>一、传统科研诚信制度体系建设情况</w:t>
            </w:r>
          </w:p>
        </w:tc>
      </w:tr>
      <w:tr w:rsidR="00A72431" w14:paraId="3BC72740" w14:textId="77777777" w:rsidTr="00BF09AC">
        <w:trPr>
          <w:tblHeader/>
          <w:jc w:val="center"/>
        </w:trPr>
        <w:tc>
          <w:tcPr>
            <w:tcW w:w="1038" w:type="pct"/>
          </w:tcPr>
          <w:p w14:paraId="3AA934C7" w14:textId="77777777" w:rsidR="00A72431" w:rsidRDefault="005F20BD">
            <w:pPr>
              <w:spacing w:line="360" w:lineRule="auto"/>
              <w:jc w:val="center"/>
              <w:rPr>
                <w:rFonts w:ascii="黑体" w:eastAsia="黑体" w:hAnsi="黑体" w:hint="eastAsia"/>
                <w:sz w:val="24"/>
              </w:rPr>
            </w:pPr>
            <w:r>
              <w:rPr>
                <w:rFonts w:ascii="黑体" w:eastAsia="黑体" w:hAnsi="黑体" w:hint="eastAsia"/>
                <w:sz w:val="24"/>
              </w:rPr>
              <w:t>自查指标</w:t>
            </w:r>
          </w:p>
        </w:tc>
        <w:tc>
          <w:tcPr>
            <w:tcW w:w="2958" w:type="pct"/>
          </w:tcPr>
          <w:p w14:paraId="597F3ED2" w14:textId="77777777" w:rsidR="00A72431" w:rsidRDefault="005F20BD">
            <w:pPr>
              <w:spacing w:line="360" w:lineRule="auto"/>
              <w:jc w:val="center"/>
              <w:rPr>
                <w:rFonts w:ascii="黑体" w:eastAsia="黑体" w:hAnsi="黑体" w:hint="eastAsia"/>
                <w:sz w:val="24"/>
              </w:rPr>
            </w:pPr>
            <w:r>
              <w:rPr>
                <w:rFonts w:ascii="黑体" w:eastAsia="黑体" w:hAnsi="黑体" w:hint="eastAsia"/>
                <w:sz w:val="24"/>
              </w:rPr>
              <w:t>自查要点</w:t>
            </w:r>
          </w:p>
        </w:tc>
        <w:tc>
          <w:tcPr>
            <w:tcW w:w="1004" w:type="pct"/>
          </w:tcPr>
          <w:p w14:paraId="11BB378C" w14:textId="77777777" w:rsidR="00A72431" w:rsidRDefault="005F20BD">
            <w:pPr>
              <w:spacing w:line="360" w:lineRule="auto"/>
              <w:jc w:val="center"/>
              <w:rPr>
                <w:rFonts w:ascii="黑体" w:eastAsia="黑体" w:hAnsi="黑体" w:hint="eastAsia"/>
                <w:sz w:val="24"/>
              </w:rPr>
            </w:pPr>
            <w:r>
              <w:rPr>
                <w:rFonts w:ascii="黑体" w:eastAsia="黑体" w:hAnsi="黑体" w:hint="eastAsia"/>
                <w:sz w:val="24"/>
              </w:rPr>
              <w:t>自查结果</w:t>
            </w:r>
          </w:p>
        </w:tc>
      </w:tr>
      <w:tr w:rsidR="00A72431" w14:paraId="65C7287C" w14:textId="77777777" w:rsidTr="00BF09AC">
        <w:trPr>
          <w:jc w:val="center"/>
        </w:trPr>
        <w:tc>
          <w:tcPr>
            <w:tcW w:w="1038" w:type="pct"/>
            <w:vAlign w:val="center"/>
          </w:tcPr>
          <w:p w14:paraId="48136DCC" w14:textId="77777777" w:rsidR="00A72431" w:rsidRDefault="005F20BD">
            <w:pPr>
              <w:spacing w:line="360" w:lineRule="exact"/>
              <w:rPr>
                <w:rFonts w:ascii="仿宋_GB2312" w:eastAsia="仿宋_GB2312"/>
                <w:sz w:val="24"/>
              </w:rPr>
            </w:pPr>
            <w:r>
              <w:rPr>
                <w:rFonts w:ascii="仿宋_GB2312" w:eastAsia="仿宋_GB2312" w:hint="eastAsia"/>
                <w:sz w:val="24"/>
              </w:rPr>
              <w:t>1.是否已建立学术论文发表诚信承诺制度</w:t>
            </w:r>
          </w:p>
        </w:tc>
        <w:tc>
          <w:tcPr>
            <w:tcW w:w="2958" w:type="pct"/>
            <w:vAlign w:val="center"/>
          </w:tcPr>
          <w:p w14:paraId="3DF3468E" w14:textId="77777777" w:rsidR="00A72431" w:rsidRDefault="005F20BD">
            <w:pPr>
              <w:spacing w:line="360" w:lineRule="exact"/>
              <w:rPr>
                <w:rFonts w:ascii="仿宋_GB2312" w:eastAsia="仿宋_GB2312"/>
                <w:sz w:val="24"/>
              </w:rPr>
            </w:pPr>
            <w:r>
              <w:rPr>
                <w:rFonts w:ascii="仿宋_GB2312" w:eastAsia="仿宋_GB2312" w:hint="eastAsia"/>
                <w:sz w:val="24"/>
              </w:rPr>
              <w:t>1.1在学术论文发表前，本单位作者应签署诚信承诺书，保证所提交的论文不存在抄袭、剽窃、伪造数据、虚假署名等违反学术规范的行为</w:t>
            </w:r>
          </w:p>
        </w:tc>
        <w:tc>
          <w:tcPr>
            <w:tcW w:w="1004" w:type="pct"/>
            <w:vAlign w:val="center"/>
          </w:tcPr>
          <w:p w14:paraId="70D05E15"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7DE41ABB" w14:textId="77777777" w:rsidTr="00BF09AC">
        <w:trPr>
          <w:jc w:val="center"/>
        </w:trPr>
        <w:tc>
          <w:tcPr>
            <w:tcW w:w="1038" w:type="pct"/>
            <w:vMerge w:val="restart"/>
            <w:vAlign w:val="center"/>
          </w:tcPr>
          <w:p w14:paraId="067B8FA9" w14:textId="77777777" w:rsidR="00A72431" w:rsidRDefault="005F20BD">
            <w:pPr>
              <w:spacing w:line="360" w:lineRule="exact"/>
              <w:rPr>
                <w:rFonts w:ascii="仿宋_GB2312" w:eastAsia="仿宋_GB2312"/>
                <w:sz w:val="24"/>
              </w:rPr>
            </w:pPr>
            <w:r>
              <w:rPr>
                <w:rFonts w:ascii="仿宋_GB2312" w:eastAsia="仿宋_GB2312" w:hint="eastAsia"/>
                <w:sz w:val="24"/>
              </w:rPr>
              <w:t>2.是否已建立科研档案和数据管理、科研过程追溯制度</w:t>
            </w:r>
          </w:p>
        </w:tc>
        <w:tc>
          <w:tcPr>
            <w:tcW w:w="2958" w:type="pct"/>
            <w:vAlign w:val="center"/>
          </w:tcPr>
          <w:p w14:paraId="7B4CDA5D" w14:textId="77777777" w:rsidR="00A72431" w:rsidRDefault="005F20BD">
            <w:pPr>
              <w:spacing w:line="360" w:lineRule="exact"/>
              <w:rPr>
                <w:rFonts w:ascii="仿宋_GB2312" w:eastAsia="仿宋_GB2312"/>
                <w:sz w:val="24"/>
              </w:rPr>
            </w:pPr>
            <w:r>
              <w:rPr>
                <w:rFonts w:ascii="仿宋_GB2312" w:eastAsia="仿宋_GB2312" w:hint="eastAsia"/>
                <w:sz w:val="24"/>
              </w:rPr>
              <w:t>2.1对科研活动记录、科研档案保存等具有明确制度，并建立管理体系和监督机制</w:t>
            </w:r>
          </w:p>
        </w:tc>
        <w:tc>
          <w:tcPr>
            <w:tcW w:w="1004" w:type="pct"/>
            <w:vAlign w:val="center"/>
          </w:tcPr>
          <w:p w14:paraId="6C99B4D0"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769F5DB7" w14:textId="77777777" w:rsidTr="00BF09AC">
        <w:trPr>
          <w:jc w:val="center"/>
        </w:trPr>
        <w:tc>
          <w:tcPr>
            <w:tcW w:w="1038" w:type="pct"/>
            <w:vMerge/>
            <w:vAlign w:val="center"/>
          </w:tcPr>
          <w:p w14:paraId="7965008C" w14:textId="77777777" w:rsidR="00A72431" w:rsidRDefault="00A72431">
            <w:pPr>
              <w:spacing w:line="360" w:lineRule="exact"/>
              <w:rPr>
                <w:rFonts w:ascii="仿宋_GB2312" w:eastAsia="仿宋_GB2312"/>
                <w:sz w:val="24"/>
              </w:rPr>
            </w:pPr>
          </w:p>
        </w:tc>
        <w:tc>
          <w:tcPr>
            <w:tcW w:w="2958" w:type="pct"/>
            <w:vAlign w:val="center"/>
          </w:tcPr>
          <w:p w14:paraId="14A64361" w14:textId="77777777" w:rsidR="00A72431" w:rsidRDefault="005F20BD">
            <w:pPr>
              <w:spacing w:line="360" w:lineRule="exact"/>
              <w:rPr>
                <w:rFonts w:ascii="仿宋_GB2312" w:eastAsia="仿宋_GB2312"/>
                <w:sz w:val="24"/>
              </w:rPr>
            </w:pPr>
            <w:r>
              <w:rPr>
                <w:rFonts w:ascii="仿宋_GB2312" w:eastAsia="仿宋_GB2312" w:hint="eastAsia"/>
                <w:sz w:val="24"/>
              </w:rPr>
              <w:t>2.2本单位作者作为论文投稿的唯一或主要通讯作者发表论文的相关原始数据和资料，在合理期限内全部实现统一保管、留档备查</w:t>
            </w:r>
          </w:p>
        </w:tc>
        <w:tc>
          <w:tcPr>
            <w:tcW w:w="1004" w:type="pct"/>
            <w:vAlign w:val="center"/>
          </w:tcPr>
          <w:p w14:paraId="56F4C43A"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75F3DBA1" w14:textId="77777777" w:rsidTr="00BF09AC">
        <w:trPr>
          <w:jc w:val="center"/>
        </w:trPr>
        <w:tc>
          <w:tcPr>
            <w:tcW w:w="1038" w:type="pct"/>
            <w:vMerge w:val="restart"/>
            <w:vAlign w:val="center"/>
          </w:tcPr>
          <w:p w14:paraId="0BEB11F2" w14:textId="77777777" w:rsidR="00A72431" w:rsidRDefault="005F20BD">
            <w:pPr>
              <w:spacing w:line="360" w:lineRule="exact"/>
              <w:rPr>
                <w:rFonts w:ascii="仿宋_GB2312" w:eastAsia="仿宋_GB2312"/>
                <w:sz w:val="24"/>
              </w:rPr>
            </w:pPr>
            <w:r>
              <w:rPr>
                <w:rFonts w:ascii="仿宋_GB2312" w:eastAsia="仿宋_GB2312" w:hint="eastAsia"/>
                <w:sz w:val="24"/>
              </w:rPr>
              <w:t>3.是否已建立科研成果检查和报告制度</w:t>
            </w:r>
          </w:p>
        </w:tc>
        <w:tc>
          <w:tcPr>
            <w:tcW w:w="2958" w:type="pct"/>
            <w:vAlign w:val="center"/>
          </w:tcPr>
          <w:p w14:paraId="460BA7D4" w14:textId="77777777" w:rsidR="00A72431" w:rsidRDefault="005F20BD">
            <w:pPr>
              <w:spacing w:line="360" w:lineRule="exact"/>
              <w:rPr>
                <w:rFonts w:ascii="仿宋_GB2312" w:eastAsia="仿宋_GB2312"/>
                <w:sz w:val="24"/>
              </w:rPr>
            </w:pPr>
            <w:r>
              <w:rPr>
                <w:rFonts w:ascii="仿宋_GB2312" w:eastAsia="仿宋_GB2312" w:hint="eastAsia"/>
                <w:sz w:val="24"/>
              </w:rPr>
              <w:t>3.1对本单位科研人员的重要学术论文等科研成果进行核查，对短期内发表多篇论文、取得多项专利等成果的，要开展实证核验，加强核实核查</w:t>
            </w:r>
          </w:p>
        </w:tc>
        <w:tc>
          <w:tcPr>
            <w:tcW w:w="1004" w:type="pct"/>
            <w:vAlign w:val="center"/>
          </w:tcPr>
          <w:p w14:paraId="7D6E2336"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4BB53668" w14:textId="77777777" w:rsidTr="00BF09AC">
        <w:trPr>
          <w:jc w:val="center"/>
        </w:trPr>
        <w:tc>
          <w:tcPr>
            <w:tcW w:w="1038" w:type="pct"/>
            <w:vMerge/>
            <w:vAlign w:val="center"/>
          </w:tcPr>
          <w:p w14:paraId="29B88737" w14:textId="77777777" w:rsidR="00A72431" w:rsidRDefault="00A72431">
            <w:pPr>
              <w:spacing w:line="360" w:lineRule="exact"/>
              <w:rPr>
                <w:rFonts w:ascii="仿宋_GB2312" w:eastAsia="仿宋_GB2312"/>
                <w:sz w:val="24"/>
              </w:rPr>
            </w:pPr>
          </w:p>
        </w:tc>
        <w:tc>
          <w:tcPr>
            <w:tcW w:w="2958" w:type="pct"/>
            <w:vAlign w:val="center"/>
          </w:tcPr>
          <w:p w14:paraId="3013E82B" w14:textId="77777777" w:rsidR="00A72431" w:rsidRDefault="005F20BD">
            <w:pPr>
              <w:spacing w:line="360" w:lineRule="exact"/>
              <w:rPr>
                <w:rFonts w:ascii="仿宋_GB2312" w:eastAsia="仿宋_GB2312"/>
                <w:sz w:val="24"/>
              </w:rPr>
            </w:pPr>
            <w:r>
              <w:rPr>
                <w:rFonts w:ascii="仿宋_GB2312" w:eastAsia="仿宋_GB2312" w:hint="eastAsia"/>
                <w:sz w:val="24"/>
              </w:rPr>
              <w:t>3.2对本单位科研项目阶段性进展情况进行核查</w:t>
            </w:r>
          </w:p>
        </w:tc>
        <w:tc>
          <w:tcPr>
            <w:tcW w:w="1004" w:type="pct"/>
            <w:vAlign w:val="center"/>
          </w:tcPr>
          <w:p w14:paraId="2FFA1056"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0C42AE7E" w14:textId="77777777" w:rsidTr="00BF09AC">
        <w:trPr>
          <w:jc w:val="center"/>
        </w:trPr>
        <w:tc>
          <w:tcPr>
            <w:tcW w:w="1038" w:type="pct"/>
            <w:vMerge/>
            <w:vAlign w:val="center"/>
          </w:tcPr>
          <w:p w14:paraId="7C6E1A18" w14:textId="77777777" w:rsidR="00A72431" w:rsidRDefault="00A72431">
            <w:pPr>
              <w:spacing w:line="360" w:lineRule="exact"/>
              <w:rPr>
                <w:rFonts w:ascii="仿宋_GB2312" w:eastAsia="仿宋_GB2312"/>
                <w:sz w:val="24"/>
              </w:rPr>
            </w:pPr>
          </w:p>
        </w:tc>
        <w:tc>
          <w:tcPr>
            <w:tcW w:w="2958" w:type="pct"/>
            <w:vAlign w:val="center"/>
          </w:tcPr>
          <w:p w14:paraId="4EC55577" w14:textId="77777777" w:rsidR="00A72431" w:rsidRDefault="005F20BD">
            <w:pPr>
              <w:spacing w:line="360" w:lineRule="exact"/>
              <w:rPr>
                <w:rFonts w:ascii="仿宋_GB2312" w:eastAsia="仿宋_GB2312"/>
                <w:sz w:val="24"/>
              </w:rPr>
            </w:pPr>
            <w:r>
              <w:rPr>
                <w:rFonts w:ascii="仿宋_GB2312" w:eastAsia="仿宋_GB2312" w:hint="eastAsia"/>
                <w:sz w:val="24"/>
              </w:rPr>
              <w:t>3.3要求本单位科研人员对以本单位名义发表的科研成果定期报告</w:t>
            </w:r>
          </w:p>
        </w:tc>
        <w:tc>
          <w:tcPr>
            <w:tcW w:w="1004" w:type="pct"/>
            <w:vAlign w:val="center"/>
          </w:tcPr>
          <w:p w14:paraId="5841240C"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51F39187" w14:textId="77777777" w:rsidTr="00BF09AC">
        <w:trPr>
          <w:jc w:val="center"/>
        </w:trPr>
        <w:tc>
          <w:tcPr>
            <w:tcW w:w="1038" w:type="pct"/>
            <w:vAlign w:val="center"/>
          </w:tcPr>
          <w:p w14:paraId="6C440289" w14:textId="77777777" w:rsidR="00A72431" w:rsidRDefault="005F20BD">
            <w:pPr>
              <w:spacing w:line="360" w:lineRule="exact"/>
              <w:rPr>
                <w:rFonts w:ascii="仿宋_GB2312" w:eastAsia="仿宋_GB2312"/>
                <w:sz w:val="24"/>
              </w:rPr>
            </w:pPr>
            <w:r>
              <w:rPr>
                <w:rFonts w:ascii="仿宋_GB2312" w:eastAsia="仿宋_GB2312" w:hint="eastAsia"/>
                <w:sz w:val="24"/>
              </w:rPr>
              <w:t>4.是否已建立违背科研诚信行为调查处理等制度</w:t>
            </w:r>
          </w:p>
        </w:tc>
        <w:tc>
          <w:tcPr>
            <w:tcW w:w="2958" w:type="pct"/>
            <w:vAlign w:val="center"/>
          </w:tcPr>
          <w:p w14:paraId="5C620D66" w14:textId="77777777" w:rsidR="00A72431" w:rsidRDefault="005F20BD">
            <w:pPr>
              <w:spacing w:line="360" w:lineRule="exact"/>
              <w:rPr>
                <w:rFonts w:ascii="仿宋_GB2312" w:eastAsia="仿宋_GB2312"/>
                <w:sz w:val="24"/>
              </w:rPr>
            </w:pPr>
            <w:r>
              <w:rPr>
                <w:rFonts w:ascii="仿宋_GB2312" w:eastAsia="仿宋_GB2312" w:hint="eastAsia"/>
                <w:sz w:val="24"/>
              </w:rPr>
              <w:t>4.1根据《科研诚信案件调查处理规则（试行）》制定完善本单位违背科研诚信行为的调查处理办法，明确调查程序、处理规则、处理措施等具体要求</w:t>
            </w:r>
          </w:p>
        </w:tc>
        <w:tc>
          <w:tcPr>
            <w:tcW w:w="1004" w:type="pct"/>
            <w:vAlign w:val="center"/>
          </w:tcPr>
          <w:p w14:paraId="5A2E06AC"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516E8B3E" w14:textId="77777777" w:rsidTr="00BF09AC">
        <w:trPr>
          <w:jc w:val="center"/>
        </w:trPr>
        <w:tc>
          <w:tcPr>
            <w:tcW w:w="1038" w:type="pct"/>
            <w:vMerge w:val="restart"/>
            <w:vAlign w:val="center"/>
          </w:tcPr>
          <w:p w14:paraId="4E71B930" w14:textId="77777777" w:rsidR="00A72431" w:rsidRDefault="005F20BD">
            <w:pPr>
              <w:spacing w:line="360" w:lineRule="exact"/>
              <w:rPr>
                <w:rFonts w:ascii="仿宋_GB2312" w:eastAsia="仿宋_GB2312"/>
                <w:sz w:val="24"/>
              </w:rPr>
            </w:pPr>
            <w:r>
              <w:rPr>
                <w:rFonts w:ascii="仿宋_GB2312" w:eastAsia="仿宋_GB2312" w:hint="eastAsia"/>
                <w:sz w:val="24"/>
              </w:rPr>
              <w:t>5.是否已建立违背科研诚</w:t>
            </w:r>
            <w:r>
              <w:rPr>
                <w:rFonts w:ascii="仿宋_GB2312" w:eastAsia="仿宋_GB2312" w:hint="eastAsia"/>
                <w:sz w:val="24"/>
              </w:rPr>
              <w:lastRenderedPageBreak/>
              <w:t>信行为通报与相关信息公开制度</w:t>
            </w:r>
          </w:p>
        </w:tc>
        <w:tc>
          <w:tcPr>
            <w:tcW w:w="2958" w:type="pct"/>
            <w:vAlign w:val="center"/>
          </w:tcPr>
          <w:p w14:paraId="0E7B18BF" w14:textId="77777777" w:rsidR="00A72431" w:rsidRDefault="005F20BD">
            <w:pPr>
              <w:spacing w:line="360" w:lineRule="exact"/>
              <w:rPr>
                <w:rFonts w:ascii="仿宋_GB2312" w:eastAsia="仿宋_GB2312"/>
                <w:sz w:val="24"/>
              </w:rPr>
            </w:pPr>
            <w:r>
              <w:rPr>
                <w:rFonts w:ascii="仿宋_GB2312" w:eastAsia="仿宋_GB2312" w:hint="eastAsia"/>
                <w:sz w:val="24"/>
              </w:rPr>
              <w:lastRenderedPageBreak/>
              <w:t>5.1被调查人一定期限取消相关资格处理和取消已获得的相关称号、资格处理</w:t>
            </w:r>
            <w:r>
              <w:rPr>
                <w:rFonts w:ascii="仿宋_GB2312" w:eastAsia="仿宋_GB2312" w:hint="eastAsia"/>
                <w:sz w:val="24"/>
              </w:rPr>
              <w:lastRenderedPageBreak/>
              <w:t>的，应对责任人在单位内部或系统通报批评</w:t>
            </w:r>
          </w:p>
        </w:tc>
        <w:tc>
          <w:tcPr>
            <w:tcW w:w="1004" w:type="pct"/>
            <w:vAlign w:val="center"/>
          </w:tcPr>
          <w:p w14:paraId="69F8AB1D" w14:textId="77777777" w:rsidR="00A72431" w:rsidRDefault="005F20BD">
            <w:pPr>
              <w:spacing w:line="360" w:lineRule="exact"/>
              <w:jc w:val="center"/>
              <w:rPr>
                <w:rFonts w:ascii="仿宋_GB2312" w:eastAsia="仿宋_GB2312"/>
                <w:sz w:val="24"/>
              </w:rPr>
            </w:pPr>
            <w:r>
              <w:rPr>
                <w:rFonts w:ascii="仿宋_GB2312" w:eastAsia="仿宋_GB2312" w:hint="eastAsia"/>
                <w:sz w:val="24"/>
              </w:rPr>
              <w:lastRenderedPageBreak/>
              <w:t>□是 □否</w:t>
            </w:r>
          </w:p>
        </w:tc>
      </w:tr>
      <w:tr w:rsidR="00A72431" w14:paraId="638F72F6" w14:textId="77777777" w:rsidTr="00BF09AC">
        <w:trPr>
          <w:jc w:val="center"/>
        </w:trPr>
        <w:tc>
          <w:tcPr>
            <w:tcW w:w="1038" w:type="pct"/>
            <w:vMerge/>
            <w:vAlign w:val="center"/>
          </w:tcPr>
          <w:p w14:paraId="46DD2DA4" w14:textId="77777777" w:rsidR="00A72431" w:rsidRDefault="00A72431">
            <w:pPr>
              <w:spacing w:line="360" w:lineRule="exact"/>
              <w:rPr>
                <w:rFonts w:ascii="仿宋_GB2312" w:eastAsia="仿宋_GB2312"/>
                <w:sz w:val="24"/>
              </w:rPr>
            </w:pPr>
          </w:p>
        </w:tc>
        <w:tc>
          <w:tcPr>
            <w:tcW w:w="2958" w:type="pct"/>
            <w:vAlign w:val="center"/>
          </w:tcPr>
          <w:p w14:paraId="691A9DBF" w14:textId="77777777" w:rsidR="00A72431" w:rsidRDefault="005F20BD">
            <w:pPr>
              <w:spacing w:line="360" w:lineRule="exact"/>
              <w:rPr>
                <w:rFonts w:ascii="仿宋_GB2312" w:eastAsia="仿宋_GB2312"/>
                <w:sz w:val="24"/>
              </w:rPr>
            </w:pPr>
            <w:r>
              <w:rPr>
                <w:rFonts w:ascii="仿宋_GB2312" w:eastAsia="仿宋_GB2312" w:hint="eastAsia"/>
                <w:sz w:val="24"/>
              </w:rPr>
              <w:t>5.2本单位对查实的科研失信行为，应当将处理决定及时报送主管部门，并作为其职务晋升、职称评定、成果奖励、评审表彰等方面的重要参考</w:t>
            </w:r>
          </w:p>
        </w:tc>
        <w:tc>
          <w:tcPr>
            <w:tcW w:w="1004" w:type="pct"/>
            <w:vAlign w:val="center"/>
          </w:tcPr>
          <w:p w14:paraId="0383F5F4"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61658C1B" w14:textId="77777777" w:rsidTr="00BF09AC">
        <w:trPr>
          <w:jc w:val="center"/>
        </w:trPr>
        <w:tc>
          <w:tcPr>
            <w:tcW w:w="1038" w:type="pct"/>
            <w:vMerge w:val="restart"/>
            <w:vAlign w:val="center"/>
          </w:tcPr>
          <w:p w14:paraId="17162A39" w14:textId="77777777" w:rsidR="00A72431" w:rsidRDefault="005F20BD">
            <w:pPr>
              <w:spacing w:line="360" w:lineRule="exact"/>
              <w:rPr>
                <w:rFonts w:ascii="仿宋_GB2312" w:eastAsia="仿宋_GB2312"/>
                <w:sz w:val="24"/>
              </w:rPr>
            </w:pPr>
            <w:r>
              <w:rPr>
                <w:rFonts w:ascii="仿宋_GB2312" w:eastAsia="仿宋_GB2312" w:hint="eastAsia"/>
                <w:sz w:val="24"/>
              </w:rPr>
              <w:t>6.是否已建立常态</w:t>
            </w:r>
            <w:proofErr w:type="gramStart"/>
            <w:r>
              <w:rPr>
                <w:rFonts w:ascii="仿宋_GB2312" w:eastAsia="仿宋_GB2312" w:hint="eastAsia"/>
                <w:sz w:val="24"/>
              </w:rPr>
              <w:t>化科研</w:t>
            </w:r>
            <w:proofErr w:type="gramEnd"/>
            <w:r>
              <w:rPr>
                <w:rFonts w:ascii="仿宋_GB2312" w:eastAsia="仿宋_GB2312" w:hint="eastAsia"/>
                <w:sz w:val="24"/>
              </w:rPr>
              <w:t>诚信教育制度</w:t>
            </w:r>
          </w:p>
        </w:tc>
        <w:tc>
          <w:tcPr>
            <w:tcW w:w="2958" w:type="pct"/>
            <w:vAlign w:val="center"/>
          </w:tcPr>
          <w:p w14:paraId="0631790C" w14:textId="77777777" w:rsidR="00A72431" w:rsidRDefault="005F20BD">
            <w:pPr>
              <w:spacing w:line="360" w:lineRule="exact"/>
              <w:rPr>
                <w:rFonts w:ascii="仿宋_GB2312" w:eastAsia="仿宋_GB2312"/>
                <w:sz w:val="24"/>
              </w:rPr>
            </w:pPr>
            <w:r>
              <w:rPr>
                <w:rFonts w:ascii="仿宋_GB2312" w:eastAsia="仿宋_GB2312" w:hint="eastAsia"/>
                <w:sz w:val="24"/>
              </w:rPr>
              <w:t>6.1已将科研诚信教育纳入教学科研人员培训和学生教育体系，不断完善教育内容及手段，营造崇尚科研诚信的良好风气与文化</w:t>
            </w:r>
          </w:p>
        </w:tc>
        <w:tc>
          <w:tcPr>
            <w:tcW w:w="1004" w:type="pct"/>
            <w:vAlign w:val="center"/>
          </w:tcPr>
          <w:p w14:paraId="647F6CE3"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29A1E7CD" w14:textId="77777777" w:rsidTr="00BF09AC">
        <w:trPr>
          <w:jc w:val="center"/>
        </w:trPr>
        <w:tc>
          <w:tcPr>
            <w:tcW w:w="1038" w:type="pct"/>
            <w:vMerge/>
            <w:vAlign w:val="center"/>
          </w:tcPr>
          <w:p w14:paraId="13E307A1" w14:textId="77777777" w:rsidR="00A72431" w:rsidRDefault="00A72431">
            <w:pPr>
              <w:spacing w:line="360" w:lineRule="exact"/>
              <w:rPr>
                <w:rFonts w:ascii="仿宋_GB2312" w:eastAsia="仿宋_GB2312"/>
                <w:sz w:val="24"/>
              </w:rPr>
            </w:pPr>
          </w:p>
        </w:tc>
        <w:tc>
          <w:tcPr>
            <w:tcW w:w="2958" w:type="pct"/>
            <w:vAlign w:val="center"/>
          </w:tcPr>
          <w:p w14:paraId="557246D9" w14:textId="77777777" w:rsidR="00A72431" w:rsidRDefault="005F20BD">
            <w:pPr>
              <w:spacing w:line="360" w:lineRule="exact"/>
              <w:rPr>
                <w:rFonts w:ascii="仿宋_GB2312" w:eastAsia="仿宋_GB2312"/>
                <w:sz w:val="24"/>
              </w:rPr>
            </w:pPr>
            <w:r>
              <w:rPr>
                <w:rFonts w:ascii="仿宋_GB2312" w:eastAsia="仿宋_GB2312" w:hint="eastAsia"/>
                <w:sz w:val="24"/>
              </w:rPr>
              <w:t>6.2在入学入职、职称晋升、参与科技计划项目、国家重大项目、人才项目等重要节点开展</w:t>
            </w:r>
          </w:p>
          <w:p w14:paraId="5849BBB3" w14:textId="77777777" w:rsidR="00A72431" w:rsidRDefault="005F20BD">
            <w:pPr>
              <w:spacing w:line="360" w:lineRule="exact"/>
              <w:rPr>
                <w:rFonts w:ascii="仿宋_GB2312" w:eastAsia="仿宋_GB2312"/>
                <w:sz w:val="24"/>
              </w:rPr>
            </w:pPr>
            <w:r>
              <w:rPr>
                <w:rFonts w:ascii="仿宋_GB2312" w:eastAsia="仿宋_GB2312" w:hint="eastAsia"/>
                <w:sz w:val="24"/>
              </w:rPr>
              <w:t>科研诚信教育</w:t>
            </w:r>
          </w:p>
        </w:tc>
        <w:tc>
          <w:tcPr>
            <w:tcW w:w="1004" w:type="pct"/>
            <w:vAlign w:val="center"/>
          </w:tcPr>
          <w:p w14:paraId="1A6C3217"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274CFF3D" w14:textId="77777777" w:rsidTr="00BF09AC">
        <w:trPr>
          <w:jc w:val="center"/>
        </w:trPr>
        <w:tc>
          <w:tcPr>
            <w:tcW w:w="1038" w:type="pct"/>
            <w:vMerge/>
            <w:vAlign w:val="center"/>
          </w:tcPr>
          <w:p w14:paraId="0FC1386B" w14:textId="77777777" w:rsidR="00A72431" w:rsidRDefault="00A72431">
            <w:pPr>
              <w:spacing w:line="360" w:lineRule="exact"/>
              <w:rPr>
                <w:rFonts w:ascii="仿宋_GB2312" w:eastAsia="仿宋_GB2312"/>
                <w:sz w:val="24"/>
              </w:rPr>
            </w:pPr>
          </w:p>
        </w:tc>
        <w:tc>
          <w:tcPr>
            <w:tcW w:w="2958" w:type="pct"/>
            <w:vAlign w:val="center"/>
          </w:tcPr>
          <w:p w14:paraId="439D7129" w14:textId="77777777" w:rsidR="00A72431" w:rsidRDefault="005F20BD">
            <w:pPr>
              <w:spacing w:line="360" w:lineRule="exact"/>
              <w:rPr>
                <w:rFonts w:ascii="仿宋_GB2312" w:eastAsia="仿宋_GB2312"/>
                <w:sz w:val="24"/>
              </w:rPr>
            </w:pPr>
            <w:r>
              <w:rPr>
                <w:rFonts w:ascii="仿宋_GB2312" w:eastAsia="仿宋_GB2312" w:hint="eastAsia"/>
                <w:sz w:val="24"/>
              </w:rPr>
              <w:t>6.3对在科研诚信方面存在倾向性、苗头性问题的人员，所在机构应当及时开展科研诚信谈</w:t>
            </w:r>
          </w:p>
          <w:p w14:paraId="21747234" w14:textId="77777777" w:rsidR="00A72431" w:rsidRDefault="005F20BD">
            <w:pPr>
              <w:spacing w:line="360" w:lineRule="exact"/>
              <w:rPr>
                <w:rFonts w:ascii="仿宋_GB2312" w:eastAsia="仿宋_GB2312"/>
                <w:sz w:val="24"/>
              </w:rPr>
            </w:pPr>
            <w:r>
              <w:rPr>
                <w:rFonts w:ascii="仿宋_GB2312" w:eastAsia="仿宋_GB2312" w:hint="eastAsia"/>
                <w:sz w:val="24"/>
              </w:rPr>
              <w:t>话提醒，加强教育</w:t>
            </w:r>
          </w:p>
        </w:tc>
        <w:tc>
          <w:tcPr>
            <w:tcW w:w="1004" w:type="pct"/>
            <w:vAlign w:val="center"/>
          </w:tcPr>
          <w:p w14:paraId="04D12CC2"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25A83F49" w14:textId="77777777" w:rsidTr="00BF09AC">
        <w:trPr>
          <w:jc w:val="center"/>
        </w:trPr>
        <w:tc>
          <w:tcPr>
            <w:tcW w:w="1038" w:type="pct"/>
            <w:vMerge w:val="restart"/>
            <w:vAlign w:val="center"/>
          </w:tcPr>
          <w:p w14:paraId="1B1F48AD" w14:textId="77777777" w:rsidR="00A72431" w:rsidRDefault="005F20BD">
            <w:pPr>
              <w:spacing w:line="360" w:lineRule="exact"/>
              <w:rPr>
                <w:rFonts w:ascii="仿宋_GB2312" w:eastAsia="仿宋_GB2312"/>
                <w:sz w:val="24"/>
              </w:rPr>
            </w:pPr>
            <w:r>
              <w:rPr>
                <w:rFonts w:ascii="仿宋_GB2312" w:eastAsia="仿宋_GB2312" w:hint="eastAsia"/>
                <w:sz w:val="24"/>
              </w:rPr>
              <w:t>7.学术委员会建设情况</w:t>
            </w:r>
          </w:p>
        </w:tc>
        <w:tc>
          <w:tcPr>
            <w:tcW w:w="2958" w:type="pct"/>
            <w:vAlign w:val="center"/>
          </w:tcPr>
          <w:p w14:paraId="30316E8F" w14:textId="77777777" w:rsidR="00A72431" w:rsidRDefault="005F20BD">
            <w:pPr>
              <w:spacing w:line="360" w:lineRule="exact"/>
              <w:rPr>
                <w:rFonts w:ascii="仿宋_GB2312" w:eastAsia="仿宋_GB2312"/>
                <w:sz w:val="24"/>
              </w:rPr>
            </w:pPr>
            <w:r>
              <w:rPr>
                <w:rFonts w:ascii="仿宋_GB2312" w:eastAsia="仿宋_GB2312" w:hint="eastAsia"/>
                <w:sz w:val="24"/>
              </w:rPr>
              <w:t>7.1本单位设有学术委员会</w:t>
            </w:r>
          </w:p>
        </w:tc>
        <w:tc>
          <w:tcPr>
            <w:tcW w:w="1004" w:type="pct"/>
            <w:vAlign w:val="center"/>
          </w:tcPr>
          <w:p w14:paraId="0C977C69"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79E93C13" w14:textId="77777777" w:rsidTr="00BF09AC">
        <w:trPr>
          <w:jc w:val="center"/>
        </w:trPr>
        <w:tc>
          <w:tcPr>
            <w:tcW w:w="1038" w:type="pct"/>
            <w:vMerge/>
            <w:vAlign w:val="center"/>
          </w:tcPr>
          <w:p w14:paraId="1D558EA1" w14:textId="77777777" w:rsidR="00A72431" w:rsidRDefault="00A72431">
            <w:pPr>
              <w:spacing w:line="360" w:lineRule="exact"/>
              <w:rPr>
                <w:rFonts w:ascii="仿宋_GB2312" w:eastAsia="仿宋_GB2312"/>
                <w:sz w:val="24"/>
              </w:rPr>
            </w:pPr>
          </w:p>
        </w:tc>
        <w:tc>
          <w:tcPr>
            <w:tcW w:w="2958" w:type="pct"/>
            <w:vAlign w:val="center"/>
          </w:tcPr>
          <w:p w14:paraId="130EDF37" w14:textId="77777777" w:rsidR="00A72431" w:rsidRDefault="005F20BD">
            <w:pPr>
              <w:spacing w:line="360" w:lineRule="exact"/>
              <w:rPr>
                <w:rFonts w:ascii="仿宋_GB2312" w:eastAsia="仿宋_GB2312"/>
                <w:sz w:val="24"/>
              </w:rPr>
            </w:pPr>
            <w:r>
              <w:rPr>
                <w:rFonts w:ascii="仿宋_GB2312" w:eastAsia="仿宋_GB2312" w:hint="eastAsia"/>
                <w:sz w:val="24"/>
              </w:rPr>
              <w:t>7.2通过单位章程或制定学术委员会章程，对学术委员会科研诚信工作任务、职责权限</w:t>
            </w:r>
            <w:proofErr w:type="gramStart"/>
            <w:r>
              <w:rPr>
                <w:rFonts w:ascii="仿宋_GB2312" w:eastAsia="仿宋_GB2312" w:hint="eastAsia"/>
                <w:sz w:val="24"/>
              </w:rPr>
              <w:t>作出</w:t>
            </w:r>
            <w:proofErr w:type="gramEnd"/>
            <w:r>
              <w:rPr>
                <w:rFonts w:ascii="仿宋_GB2312" w:eastAsia="仿宋_GB2312" w:hint="eastAsia"/>
                <w:sz w:val="24"/>
              </w:rPr>
              <w:t>明确规定，并在工作经费、办事机构、专职人员等方面提供必要保障</w:t>
            </w:r>
          </w:p>
        </w:tc>
        <w:tc>
          <w:tcPr>
            <w:tcW w:w="1004" w:type="pct"/>
            <w:vAlign w:val="center"/>
          </w:tcPr>
          <w:p w14:paraId="523602CE"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46F8039A" w14:textId="77777777" w:rsidTr="00BF09AC">
        <w:trPr>
          <w:jc w:val="center"/>
        </w:trPr>
        <w:tc>
          <w:tcPr>
            <w:tcW w:w="1038" w:type="pct"/>
            <w:vMerge/>
            <w:vAlign w:val="center"/>
          </w:tcPr>
          <w:p w14:paraId="6526FA7A" w14:textId="77777777" w:rsidR="00A72431" w:rsidRDefault="00A72431">
            <w:pPr>
              <w:spacing w:line="360" w:lineRule="exact"/>
              <w:rPr>
                <w:rFonts w:ascii="仿宋_GB2312" w:eastAsia="仿宋_GB2312"/>
                <w:sz w:val="24"/>
              </w:rPr>
            </w:pPr>
          </w:p>
        </w:tc>
        <w:tc>
          <w:tcPr>
            <w:tcW w:w="2958" w:type="pct"/>
            <w:vAlign w:val="center"/>
          </w:tcPr>
          <w:p w14:paraId="6502E768" w14:textId="77777777" w:rsidR="00A72431" w:rsidRDefault="005F20BD">
            <w:pPr>
              <w:spacing w:line="360" w:lineRule="exact"/>
              <w:rPr>
                <w:rFonts w:ascii="仿宋_GB2312" w:eastAsia="仿宋_GB2312"/>
                <w:sz w:val="24"/>
              </w:rPr>
            </w:pPr>
            <w:r>
              <w:rPr>
                <w:rFonts w:ascii="仿宋_GB2312" w:eastAsia="仿宋_GB2312" w:hint="eastAsia"/>
                <w:sz w:val="24"/>
              </w:rPr>
              <w:t>7.3学术委员会认真履行科研诚信建设职责，并切实发挥审议、评定、受理、调查、监督、咨询等作用</w:t>
            </w:r>
          </w:p>
        </w:tc>
        <w:tc>
          <w:tcPr>
            <w:tcW w:w="1004" w:type="pct"/>
            <w:vAlign w:val="center"/>
          </w:tcPr>
          <w:p w14:paraId="623E921D"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r w:rsidR="00A72431" w14:paraId="6117AC94" w14:textId="77777777" w:rsidTr="00BF09AC">
        <w:trPr>
          <w:jc w:val="center"/>
        </w:trPr>
        <w:tc>
          <w:tcPr>
            <w:tcW w:w="1038" w:type="pct"/>
            <w:vMerge/>
            <w:vAlign w:val="center"/>
          </w:tcPr>
          <w:p w14:paraId="50796CB4" w14:textId="77777777" w:rsidR="00A72431" w:rsidRDefault="00A72431">
            <w:pPr>
              <w:spacing w:line="360" w:lineRule="exact"/>
              <w:rPr>
                <w:rFonts w:ascii="仿宋_GB2312" w:eastAsia="仿宋_GB2312"/>
                <w:sz w:val="24"/>
              </w:rPr>
            </w:pPr>
          </w:p>
        </w:tc>
        <w:tc>
          <w:tcPr>
            <w:tcW w:w="2958" w:type="pct"/>
            <w:vAlign w:val="center"/>
          </w:tcPr>
          <w:p w14:paraId="1EBDA9D1" w14:textId="77777777" w:rsidR="00A72431" w:rsidRDefault="005F20BD">
            <w:pPr>
              <w:spacing w:line="360" w:lineRule="exact"/>
              <w:rPr>
                <w:rFonts w:ascii="仿宋_GB2312" w:eastAsia="仿宋_GB2312"/>
                <w:sz w:val="24"/>
              </w:rPr>
            </w:pPr>
            <w:r>
              <w:rPr>
                <w:rFonts w:ascii="仿宋_GB2312" w:eastAsia="仿宋_GB2312" w:hint="eastAsia"/>
                <w:sz w:val="24"/>
              </w:rPr>
              <w:t>7.4学术委员会以3－5年为周期，组织开展或委托学术组织、第三方机构对本单位科研人员的重要学术论文等科研成果进行全覆盖核查</w:t>
            </w:r>
          </w:p>
        </w:tc>
        <w:tc>
          <w:tcPr>
            <w:tcW w:w="1004" w:type="pct"/>
            <w:vAlign w:val="center"/>
          </w:tcPr>
          <w:p w14:paraId="3B212AD2" w14:textId="77777777" w:rsidR="00A72431" w:rsidRDefault="005F20BD">
            <w:pPr>
              <w:spacing w:line="360" w:lineRule="exact"/>
              <w:jc w:val="center"/>
              <w:rPr>
                <w:rFonts w:ascii="仿宋_GB2312" w:eastAsia="仿宋_GB2312"/>
                <w:sz w:val="24"/>
              </w:rPr>
            </w:pPr>
            <w:r>
              <w:rPr>
                <w:rFonts w:ascii="仿宋_GB2312" w:eastAsia="仿宋_GB2312" w:hint="eastAsia"/>
                <w:sz w:val="24"/>
              </w:rPr>
              <w:t>□是 □否</w:t>
            </w:r>
          </w:p>
        </w:tc>
      </w:tr>
    </w:tbl>
    <w:p w14:paraId="23F95968" w14:textId="77777777" w:rsidR="00A72431" w:rsidRDefault="00A72431">
      <w:pPr>
        <w:spacing w:line="360" w:lineRule="exact"/>
        <w:jc w:val="left"/>
        <w:rPr>
          <w:rFonts w:ascii="仿宋_GB2312" w:eastAsia="仿宋_GB2312" w:hint="eastAsia"/>
          <w:sz w:val="24"/>
        </w:rPr>
      </w:pPr>
    </w:p>
    <w:sectPr w:rsidR="00A7243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script"/>
    <w:pitch w:val="fixed"/>
    <w:sig w:usb0="00000001" w:usb1="080E0000" w:usb2="00000010" w:usb3="00000000" w:csb0="00040000" w:csb1="00000000"/>
  </w:font>
  <w:font w:name="仿宋_GB2312">
    <w:altName w:val="Times New Roman"/>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D9C744F"/>
    <w:rsid w:val="002D66F1"/>
    <w:rsid w:val="005F20BD"/>
    <w:rsid w:val="0071788B"/>
    <w:rsid w:val="00A72431"/>
    <w:rsid w:val="00BF09AC"/>
    <w:rsid w:val="11B94821"/>
    <w:rsid w:val="1B18533F"/>
    <w:rsid w:val="22E5075C"/>
    <w:rsid w:val="2BC5737C"/>
    <w:rsid w:val="2D9C744F"/>
    <w:rsid w:val="432E715D"/>
    <w:rsid w:val="65627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2535E7"/>
  <w15:docId w15:val="{667FE5FA-B61E-4E1F-8259-25098BA81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49a92695-63b6-45bb-a066-f2399802d572</errorID>
      <errorWord>加强核实</errorWord>
      <group>L1_AI</group>
      <groupName>深度校对</groupName>
      <ability>L2_AI_Grammar</ability>
      <abilityName>语法纠错</abilityName>
      <candidateList>
        <item>加强</item>
      </candidateList>
      <explain/>
      <paraID>460BA7D4</paraID>
      <start>58</start>
      <end>62</end>
      <status>unmodified</status>
      <modifiedWord/>
      <trackRevisions>false</trackRevisions>
    </reviewItem>
    <reviewItem>
      <errorID>d1b48662-9592-42cd-9e7b-8591b35e649d</errorID>
      <errorWord>倾向性、苗头性问题</errorWord>
      <group>L1_Political</group>
      <groupName>政治性问题</groupName>
      <ability>L2_Keyword</ability>
      <abilityName>固定表述</abilityName>
      <candidateList>
        <item>苗头性、倾向性问题</item>
      </candidateList>
      <explain>词汇“苗头性、倾向性问题”在特定场景下为固定表述形式，请确认此处的“倾向性、苗头性问题”是否存在不当。</explain>
      <paraID>439D7129</paraID>
      <start>13</start>
      <end>22</end>
      <status>unmodified</status>
      <modifiedWord/>
      <trackRevisions>false</trackRevisions>
    </reviewItem>
    <reviewItem>
      <errorID>777e206e-51af-45f4-a8b4-628339e862a9</errorID>
      <errorWord>员</errorWord>
      <group>L1_Word</group>
      <groupName>字词问题</groupName>
      <ability>L2_Typo</ability>
      <abilityName>字词错误</abilityName>
      <candidateList>
        <item>员会</item>
      </candidateList>
      <explain/>
      <paraID>1EBDA9D1</paraID>
      <start>6</start>
      <end>8</end>
      <status>modified</status>
      <modifiedWord>员会</modifiedWord>
      <trackRevisions>false</trackRevisions>
    </reviewItem>
    <reviewItem>
      <errorID>397f509e-ee04-44a8-ac86-e0709a01a885</errorID>
      <errorWord>代写论文</errorWord>
      <group>L1_Political</group>
      <groupName>政治性问题</groupName>
      <ability>L2_Unpolitical</ability>
      <abilityName>政治敏感错误</abilityName>
      <candidateList/>
      <explain>民生</explain>
      <paraID>53CDFF65</paraID>
      <start>10</start>
      <end>14</end>
      <status>unmodified</status>
      <modifiedWord/>
      <trackRevisions>false</trackRevisions>
    </reviewItem>
    <reviewItem>
      <errorID>0f96b460-61d3-451a-853d-d0db78e8ec18</errorID>
      <errorWord>亟需</errorWord>
      <group>L1_Word</group>
      <groupName>字词问题</groupName>
      <ability>L2_Typo</ability>
      <abilityName>字词错误</abilityName>
      <candidateList>
        <item>亟须</item>
      </candidateList>
      <explain/>
      <paraID> 8C322D3</paraID>
      <start>6</start>
      <end>8</end>
      <status>unmodified</status>
      <modifiedWord/>
      <trackRevisions>false</trackRevisions>
    </reviewItem>
    <reviewItem>
      <errorID>51380fa2-8ff4-41be-a4fc-b86a7d6375c4</errorID>
      <errorWord>没</errorWord>
      <group>L1_Word</group>
      <groupName>字词问题</groupName>
      <ability>L2_Typo</ability>
      <abilityName>字词错误</abilityName>
      <candidateList>
        <item>没有</item>
      </candidateList>
      <explain>〈副〉❶表示“已然”的否定：他还～回来｜天还～黑呢。❷表示“曾经”的否定：老张上个星期～回来过｜银行昨天～开门。</explain>
      <paraID>4C69F574</paraID>
      <start>3</start>
      <end>4</end>
      <status>unmodified</status>
      <modifiedWord/>
      <trackRevisions>false</trackRevisions>
    </reviewItem>
  </reviewItems>
  <config/>
</contractReview>
</file>

<file path=customXml/itemProps1.xml><?xml version="1.0" encoding="utf-8"?>
<ds:datastoreItem xmlns:ds="http://schemas.openxmlformats.org/officeDocument/2006/customXml" ds:itemID="{57034B36-3691-4952-B00E-FD5A1427C3CF}">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石金雨</dc:creator>
  <cp:lastModifiedBy>超 金</cp:lastModifiedBy>
  <cp:revision>4</cp:revision>
  <dcterms:created xsi:type="dcterms:W3CDTF">2026-04-13T00:35:00Z</dcterms:created>
  <dcterms:modified xsi:type="dcterms:W3CDTF">2026-04-17T02:45:00Z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2EDF2207D28147E2964E618FFA04BDD0_11</vt:lpwstr>
  </property>
  <property fmtid="{D5CDD505-2E9C-101B-9397-08002B2CF9AE}" pid="4" name="KSOTemplateDocerSaveRecord">
    <vt:lpwstr>eyJoZGlkIjoiNmEyNTUxODkyNzA4MGY0MTkwMGQzZDI4MWI4NjhjN2IiLCJ1c2VySWQiOiIyOTE1MDc1MTEifQ==</vt:lpwstr>
  </property>
</Properties>
</file>