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73B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imes New Roman" w:hAnsi="Times New Roman" w:eastAsia="方正小标宋简体" w:cs="Times New Roman"/>
          <w:b/>
          <w:bCs/>
          <w:color w:val="FF0000"/>
          <w:sz w:val="60"/>
          <w:szCs w:val="60"/>
          <w:u w:val="single"/>
          <w:lang w:val="en-US" w:eastAsia="zh-CN"/>
        </w:rPr>
      </w:pPr>
    </w:p>
    <w:p w14:paraId="263EE61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bCs/>
          <w:color w:val="FF0000"/>
          <w:sz w:val="60"/>
          <w:szCs w:val="60"/>
          <w:u w:val="single"/>
          <w:lang w:val="en-US" w:eastAsia="zh-CN"/>
        </w:rPr>
        <w:t>济宁汽车工程职业学院文件</w:t>
      </w:r>
    </w:p>
    <w:p w14:paraId="55015CB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napToGrid/>
          <w:kern w:val="2"/>
          <w:sz w:val="44"/>
          <w:szCs w:val="44"/>
          <w:lang w:val="en-US" w:eastAsia="zh-CN"/>
        </w:rPr>
      </w:pPr>
    </w:p>
    <w:p w14:paraId="01B821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snapToGrid/>
          <w:color w:val="auto"/>
          <w:kern w:val="2"/>
          <w:sz w:val="40"/>
          <w:szCs w:val="40"/>
          <w:lang w:val="en-US" w:eastAsia="zh-CN"/>
        </w:rPr>
      </w:pPr>
      <w:r>
        <w:rPr>
          <w:rFonts w:hint="default" w:ascii="Times New Roman" w:hAnsi="Times New Roman" w:eastAsia="方正小标宋简体" w:cs="Times New Roman"/>
          <w:b/>
          <w:bCs/>
          <w:snapToGrid/>
          <w:color w:val="auto"/>
          <w:kern w:val="2"/>
          <w:sz w:val="40"/>
          <w:szCs w:val="40"/>
          <w:lang w:val="en-US" w:eastAsia="zh-CN"/>
        </w:rPr>
        <w:t>济宁汽车工程职业学院</w:t>
      </w:r>
    </w:p>
    <w:p w14:paraId="471CE810">
      <w:pPr>
        <w:keepNext w:val="0"/>
        <w:keepLines w:val="0"/>
        <w:pageBreakBefore w:val="0"/>
        <w:widowControl w:val="0"/>
        <w:kinsoku/>
        <w:wordWrap/>
        <w:overflowPunct/>
        <w:topLinePunct w:val="0"/>
        <w:autoSpaceDE/>
        <w:autoSpaceDN/>
        <w:bidi w:val="0"/>
        <w:adjustRightInd/>
        <w:snapToGrid/>
        <w:spacing w:after="0" w:afterLines="100" w:line="640" w:lineRule="exact"/>
        <w:jc w:val="center"/>
        <w:textAlignment w:val="auto"/>
        <w:rPr>
          <w:rFonts w:hint="default" w:ascii="Times New Roman" w:hAnsi="Times New Roman" w:eastAsia="方正小标宋简体" w:cs="Times New Roman"/>
          <w:b w:val="0"/>
          <w:bCs w:val="0"/>
          <w:snapToGrid/>
          <w:kern w:val="2"/>
          <w:sz w:val="40"/>
          <w:szCs w:val="40"/>
          <w:lang w:val="en-US" w:eastAsia="zh-CN"/>
        </w:rPr>
      </w:pPr>
      <w:r>
        <w:rPr>
          <w:rFonts w:hint="default" w:ascii="Times New Roman" w:hAnsi="Times New Roman" w:eastAsia="方正小标宋简体" w:cs="Times New Roman"/>
          <w:b/>
          <w:bCs/>
          <w:snapToGrid/>
          <w:color w:val="auto"/>
          <w:kern w:val="2"/>
          <w:sz w:val="40"/>
          <w:szCs w:val="40"/>
          <w:lang w:val="en-US" w:eastAsia="zh-CN"/>
        </w:rPr>
        <w:t>关于</w:t>
      </w:r>
      <w:r>
        <w:rPr>
          <w:rFonts w:hint="eastAsia" w:ascii="Times New Roman" w:hAnsi="Times New Roman" w:eastAsia="方正小标宋简体" w:cs="Times New Roman"/>
          <w:b/>
          <w:bCs/>
          <w:snapToGrid/>
          <w:color w:val="auto"/>
          <w:kern w:val="2"/>
          <w:sz w:val="40"/>
          <w:szCs w:val="40"/>
          <w:lang w:val="en-US" w:eastAsia="zh-CN"/>
        </w:rPr>
        <w:t>公布</w:t>
      </w:r>
      <w:r>
        <w:rPr>
          <w:rFonts w:hint="default" w:ascii="Times New Roman" w:hAnsi="Times New Roman" w:eastAsia="方正小标宋简体" w:cs="Times New Roman"/>
          <w:b/>
          <w:bCs/>
          <w:snapToGrid/>
          <w:color w:val="auto"/>
          <w:kern w:val="2"/>
          <w:sz w:val="40"/>
          <w:szCs w:val="40"/>
          <w:lang w:val="en-US" w:eastAsia="zh-CN"/>
        </w:rPr>
        <w:t>2025年度</w:t>
      </w:r>
      <w:r>
        <w:rPr>
          <w:rFonts w:hint="default" w:ascii="Times New Roman" w:hAnsi="Times New Roman" w:eastAsia="方正小标宋简体" w:cs="Times New Roman"/>
          <w:b/>
          <w:i w:val="0"/>
          <w:caps w:val="0"/>
          <w:color w:val="000000"/>
          <w:spacing w:val="0"/>
          <w:sz w:val="40"/>
          <w:szCs w:val="40"/>
        </w:rPr>
        <w:t>校级教科研课题</w:t>
      </w:r>
      <w:r>
        <w:rPr>
          <w:rFonts w:hint="default" w:ascii="Times New Roman" w:hAnsi="Times New Roman" w:eastAsia="方正小标宋简体" w:cs="Times New Roman"/>
          <w:b/>
          <w:bCs/>
          <w:snapToGrid/>
          <w:color w:val="auto"/>
          <w:kern w:val="2"/>
          <w:sz w:val="40"/>
          <w:szCs w:val="40"/>
          <w:lang w:val="en-US" w:eastAsia="zh-CN"/>
        </w:rPr>
        <w:t>立项的通知</w:t>
      </w:r>
    </w:p>
    <w:p w14:paraId="3841E6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textAlignment w:val="baseline"/>
        <w:rPr>
          <w:rFonts w:hint="default" w:ascii="Times New Roman" w:hAnsi="Times New Roman" w:eastAsia="仿宋_GB2312" w:cs="Times New Roman"/>
          <w:b/>
          <w:bCs/>
          <w:snapToGrid/>
          <w:kern w:val="2"/>
          <w:sz w:val="32"/>
          <w:szCs w:val="32"/>
          <w:lang w:val="en-US" w:eastAsia="zh-CN" w:bidi="ar-SA"/>
        </w:rPr>
      </w:pPr>
      <w:r>
        <w:rPr>
          <w:rFonts w:hint="default" w:ascii="Times New Roman" w:hAnsi="Times New Roman" w:eastAsia="仿宋_GB2312" w:cs="Times New Roman"/>
          <w:b/>
          <w:bCs/>
          <w:snapToGrid/>
          <w:color w:val="auto"/>
          <w:kern w:val="2"/>
          <w:sz w:val="32"/>
          <w:szCs w:val="32"/>
          <w:lang w:val="en-US" w:eastAsia="zh-CN" w:bidi="ar-SA"/>
        </w:rPr>
        <w:t>各处室、系部：</w:t>
      </w:r>
    </w:p>
    <w:p w14:paraId="5DB501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根据《济宁汽车工程职业学院关于2025年度校级教科研课题立项申报的通知》要求，</w:t>
      </w:r>
      <w:r>
        <w:rPr>
          <w:rFonts w:hint="eastAsia" w:ascii="Times New Roman" w:hAnsi="Times New Roman" w:eastAsia="仿宋_GB2312" w:cs="Times New Roman"/>
          <w:b w:val="0"/>
          <w:bCs w:val="0"/>
          <w:snapToGrid/>
          <w:color w:val="auto"/>
          <w:kern w:val="2"/>
          <w:sz w:val="32"/>
          <w:szCs w:val="32"/>
          <w:lang w:val="en-US" w:eastAsia="zh-CN"/>
        </w:rPr>
        <w:t>学院</w:t>
      </w:r>
      <w:r>
        <w:rPr>
          <w:rFonts w:hint="default" w:ascii="Times New Roman" w:hAnsi="Times New Roman" w:eastAsia="仿宋_GB2312" w:cs="Times New Roman"/>
          <w:b w:val="0"/>
          <w:bCs w:val="0"/>
          <w:snapToGrid/>
          <w:color w:val="auto"/>
          <w:kern w:val="2"/>
          <w:sz w:val="32"/>
          <w:szCs w:val="32"/>
          <w:lang w:val="en-US" w:eastAsia="zh-CN"/>
        </w:rPr>
        <w:t>组织开展了2025年度校级教科研课题立项的申报、遴选工作。经过各教学单位推荐、学院专家评审，最终确定济宁汽车工程职业学院2025年度校级教科研课题29项（详见附件），现予以公布。</w:t>
      </w:r>
    </w:p>
    <w:p w14:paraId="0E3ACC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snapToGrid/>
          <w:color w:val="auto"/>
          <w:kern w:val="2"/>
          <w:sz w:val="32"/>
          <w:szCs w:val="32"/>
          <w:lang w:val="en-US" w:eastAsia="zh-CN"/>
        </w:rPr>
      </w:pPr>
      <w:r>
        <w:rPr>
          <w:rFonts w:hint="default" w:ascii="Times New Roman" w:hAnsi="Times New Roman" w:eastAsia="仿宋_GB2312" w:cs="Times New Roman"/>
          <w:b w:val="0"/>
          <w:bCs w:val="0"/>
          <w:snapToGrid/>
          <w:color w:val="auto"/>
          <w:kern w:val="2"/>
          <w:sz w:val="32"/>
          <w:szCs w:val="32"/>
          <w:lang w:val="en-US" w:eastAsia="zh-CN"/>
        </w:rPr>
        <w:t>特此通知。</w:t>
      </w:r>
    </w:p>
    <w:p w14:paraId="4654B198">
      <w:pPr>
        <w:pStyle w:val="2"/>
        <w:spacing w:before="97" w:line="221" w:lineRule="auto"/>
        <w:jc w:val="left"/>
        <w:rPr>
          <w:rFonts w:hint="default" w:ascii="Times New Roman" w:hAnsi="Times New Roman" w:cs="Times New Roman"/>
          <w:spacing w:val="12"/>
        </w:rPr>
      </w:pPr>
    </w:p>
    <w:p w14:paraId="4CF6E811">
      <w:pPr>
        <w:pStyle w:val="2"/>
        <w:spacing w:before="97" w:line="221" w:lineRule="auto"/>
        <w:jc w:val="left"/>
        <w:rPr>
          <w:rFonts w:hint="default" w:ascii="Times New Roman" w:hAnsi="Times New Roman" w:cs="Times New Roman"/>
          <w:spacing w:val="12"/>
        </w:rPr>
      </w:pPr>
    </w:p>
    <w:p w14:paraId="104373F8">
      <w:pPr>
        <w:pStyle w:val="2"/>
        <w:spacing w:before="97" w:line="221" w:lineRule="auto"/>
        <w:ind w:left="1598" w:leftChars="304" w:hanging="960" w:hangingChars="300"/>
        <w:jc w:val="left"/>
        <w:rPr>
          <w:rFonts w:hint="default" w:ascii="Times New Roman" w:hAnsi="Times New Roman" w:eastAsia="仿宋_GB2312" w:cs="Times New Roman"/>
          <w:b w:val="0"/>
          <w:bCs w:val="0"/>
          <w:snapToGrid/>
          <w:color w:val="auto"/>
          <w:kern w:val="2"/>
          <w:sz w:val="32"/>
          <w:szCs w:val="32"/>
          <w:lang w:val="en-US" w:eastAsia="zh-CN" w:bidi="ar-SA"/>
        </w:rPr>
      </w:pPr>
      <w:r>
        <w:rPr>
          <w:rFonts w:hint="default" w:ascii="Times New Roman" w:hAnsi="Times New Roman" w:eastAsia="仿宋_GB2312" w:cs="Times New Roman"/>
          <w:b w:val="0"/>
          <w:bCs w:val="0"/>
          <w:snapToGrid/>
          <w:color w:val="auto"/>
          <w:kern w:val="2"/>
          <w:sz w:val="32"/>
          <w:szCs w:val="32"/>
          <w:lang w:val="en-US" w:eastAsia="zh-CN" w:bidi="ar-SA"/>
        </w:rPr>
        <w:t>附件：济宁汽车工程职业学院2025年度校级教科研课题立项名单</w:t>
      </w:r>
    </w:p>
    <w:p w14:paraId="46A943EB">
      <w:pPr>
        <w:rPr>
          <w:rFonts w:hint="default" w:ascii="Times New Roman" w:hAnsi="Times New Roman" w:eastAsia="仿宋" w:cs="Times New Roman"/>
          <w:snapToGrid w:val="0"/>
          <w:color w:val="000000"/>
          <w:spacing w:val="12"/>
          <w:kern w:val="0"/>
          <w:sz w:val="30"/>
          <w:szCs w:val="30"/>
          <w:lang w:val="en-US" w:eastAsia="zh-CN" w:bidi="ar-SA"/>
        </w:rPr>
      </w:pPr>
      <w:bookmarkStart w:id="0" w:name="_GoBack"/>
      <w:bookmarkEnd w:id="0"/>
    </w:p>
    <w:p w14:paraId="08EBE88B">
      <w:pPr>
        <w:rPr>
          <w:rFonts w:hint="default" w:ascii="Times New Roman" w:hAnsi="Times New Roman" w:eastAsia="仿宋" w:cs="Times New Roman"/>
          <w:snapToGrid w:val="0"/>
          <w:color w:val="000000"/>
          <w:spacing w:val="12"/>
          <w:kern w:val="0"/>
          <w:sz w:val="30"/>
          <w:szCs w:val="30"/>
          <w:lang w:val="en-US" w:eastAsia="zh-CN" w:bidi="ar-SA"/>
        </w:rPr>
      </w:pPr>
    </w:p>
    <w:p w14:paraId="488DF210">
      <w:pPr>
        <w:keepNext w:val="0"/>
        <w:keepLines w:val="0"/>
        <w:pageBreakBefore w:val="0"/>
        <w:widowControl w:val="0"/>
        <w:kinsoku/>
        <w:wordWrap/>
        <w:overflowPunct/>
        <w:topLinePunct w:val="0"/>
        <w:autoSpaceDE/>
        <w:autoSpaceDN/>
        <w:bidi w:val="0"/>
        <w:adjustRightInd/>
        <w:snapToGrid/>
        <w:spacing w:line="540" w:lineRule="exact"/>
        <w:ind w:left="2244" w:leftChars="304" w:hanging="1606" w:hangingChars="500"/>
        <w:jc w:val="right"/>
        <w:textAlignment w:val="auto"/>
        <w:rPr>
          <w:rFonts w:hint="default" w:ascii="Times New Roman" w:hAnsi="Times New Roman" w:eastAsia="仿宋_GB2312" w:cs="Times New Roman"/>
          <w:b/>
          <w:bCs/>
          <w:snapToGrid/>
          <w:color w:val="auto"/>
          <w:kern w:val="2"/>
          <w:sz w:val="32"/>
          <w:szCs w:val="32"/>
          <w:highlight w:val="none"/>
          <w:lang w:val="en-US" w:eastAsia="zh-CN"/>
        </w:rPr>
      </w:pPr>
      <w:r>
        <w:rPr>
          <w:rFonts w:hint="default" w:ascii="Times New Roman" w:hAnsi="Times New Roman" w:eastAsia="仿宋_GB2312" w:cs="Times New Roman"/>
          <w:b/>
          <w:bCs/>
          <w:snapToGrid/>
          <w:color w:val="auto"/>
          <w:kern w:val="2"/>
          <w:sz w:val="32"/>
          <w:szCs w:val="32"/>
          <w:highlight w:val="none"/>
          <w:lang w:val="en-US" w:eastAsia="zh-CN"/>
        </w:rPr>
        <w:t>济宁汽车工程职业学院教务科研处</w:t>
      </w:r>
    </w:p>
    <w:p w14:paraId="0086D655">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jc w:val="center"/>
        <w:textAlignment w:val="auto"/>
        <w:rPr>
          <w:rFonts w:hint="default" w:ascii="Times New Roman" w:hAnsi="Times New Roman" w:eastAsia="仿宋" w:cs="Times New Roman"/>
          <w:snapToGrid w:val="0"/>
          <w:color w:val="000000"/>
          <w:spacing w:val="12"/>
          <w:kern w:val="0"/>
          <w:sz w:val="30"/>
          <w:szCs w:val="30"/>
          <w:lang w:val="en-US" w:eastAsia="zh-CN" w:bidi="ar-SA"/>
        </w:rPr>
      </w:pPr>
      <w:r>
        <w:rPr>
          <w:rFonts w:hint="default" w:ascii="Times New Roman" w:hAnsi="Times New Roman" w:eastAsia="仿宋_GB2312" w:cs="Times New Roman"/>
          <w:b/>
          <w:bCs/>
          <w:snapToGrid/>
          <w:color w:val="auto"/>
          <w:kern w:val="2"/>
          <w:sz w:val="32"/>
          <w:szCs w:val="32"/>
          <w:highlight w:val="none"/>
          <w:lang w:val="en-US" w:eastAsia="zh-CN"/>
        </w:rPr>
        <w:t xml:space="preserve">                                                 2025年12月1日</w:t>
      </w:r>
    </w:p>
    <w:p w14:paraId="008496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rPr>
        <w:sectPr>
          <w:pgSz w:w="11910" w:h="16850"/>
          <w:pgMar w:top="1432" w:right="1639" w:bottom="1665" w:left="1450" w:header="0" w:footer="1372" w:gutter="0"/>
          <w:pgNumType w:fmt="decimal" w:start="1"/>
          <w:cols w:space="720" w:num="1"/>
        </w:sectPr>
      </w:pPr>
    </w:p>
    <w:p w14:paraId="111767B1">
      <w:pPr>
        <w:pStyle w:val="2"/>
        <w:spacing w:before="97" w:line="221" w:lineRule="auto"/>
        <w:jc w:val="left"/>
        <w:rPr>
          <w:rFonts w:hint="default" w:ascii="Times New Roman" w:hAnsi="Times New Roman" w:eastAsia="仿宋_GB2312" w:cs="Times New Roman"/>
          <w:b/>
          <w:bCs/>
          <w:snapToGrid/>
          <w:color w:val="auto"/>
          <w:kern w:val="2"/>
          <w:sz w:val="32"/>
          <w:szCs w:val="32"/>
          <w:lang w:val="en-US" w:eastAsia="zh-CN" w:bidi="ar-SA"/>
        </w:rPr>
      </w:pPr>
      <w:r>
        <w:rPr>
          <w:rFonts w:hint="default" w:ascii="Times New Roman" w:hAnsi="Times New Roman" w:eastAsia="仿宋_GB2312" w:cs="Times New Roman"/>
          <w:b/>
          <w:bCs/>
          <w:snapToGrid/>
          <w:color w:val="auto"/>
          <w:kern w:val="2"/>
          <w:sz w:val="32"/>
          <w:szCs w:val="32"/>
          <w:lang w:val="en-US" w:eastAsia="zh-CN" w:bidi="ar-SA"/>
        </w:rPr>
        <w:t>附 件 ：</w:t>
      </w:r>
    </w:p>
    <w:p w14:paraId="605C4862">
      <w:pPr>
        <w:spacing w:line="241" w:lineRule="auto"/>
        <w:rPr>
          <w:rFonts w:hint="default" w:ascii="Times New Roman" w:hAnsi="Times New Roman" w:cs="Times New Roman"/>
          <w:sz w:val="21"/>
        </w:rPr>
      </w:pPr>
    </w:p>
    <w:p w14:paraId="32BD3171">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ind w:left="0"/>
        <w:jc w:val="center"/>
        <w:textAlignment w:val="baseline"/>
        <w:rPr>
          <w:rFonts w:hint="default" w:ascii="Times New Roman" w:hAnsi="Times New Roman" w:cs="Times New Roman"/>
          <w:sz w:val="20"/>
          <w:szCs w:val="20"/>
        </w:rPr>
      </w:pPr>
      <w:r>
        <w:rPr>
          <w:rFonts w:hint="default" w:ascii="Times New Roman" w:hAnsi="Times New Roman" w:eastAsia="方正小标宋简体" w:cs="Times New Roman"/>
          <w:b w:val="0"/>
          <w:bCs w:val="0"/>
          <w:spacing w:val="-3"/>
          <w:sz w:val="40"/>
          <w:szCs w:val="40"/>
          <w:lang w:val="en-US" w:eastAsia="zh-CN"/>
        </w:rPr>
        <w:t>济宁汽车工程职业学院</w:t>
      </w:r>
      <w:r>
        <w:rPr>
          <w:rFonts w:hint="default" w:ascii="Times New Roman" w:hAnsi="Times New Roman" w:eastAsia="方正小标宋简体" w:cs="Times New Roman"/>
          <w:b w:val="0"/>
          <w:bCs w:val="0"/>
          <w:spacing w:val="-3"/>
          <w:sz w:val="40"/>
          <w:szCs w:val="40"/>
        </w:rPr>
        <w:t>202</w:t>
      </w:r>
      <w:r>
        <w:rPr>
          <w:rFonts w:hint="default" w:ascii="Times New Roman" w:hAnsi="Times New Roman" w:eastAsia="方正小标宋简体" w:cs="Times New Roman"/>
          <w:b w:val="0"/>
          <w:bCs w:val="0"/>
          <w:spacing w:val="-3"/>
          <w:sz w:val="40"/>
          <w:szCs w:val="40"/>
          <w:lang w:val="en-US" w:eastAsia="zh-CN"/>
        </w:rPr>
        <w:t>5</w:t>
      </w:r>
      <w:r>
        <w:rPr>
          <w:rFonts w:hint="default" w:ascii="Times New Roman" w:hAnsi="Times New Roman" w:eastAsia="方正小标宋简体" w:cs="Times New Roman"/>
          <w:b w:val="0"/>
          <w:bCs w:val="0"/>
          <w:spacing w:val="-3"/>
          <w:sz w:val="40"/>
          <w:szCs w:val="40"/>
        </w:rPr>
        <w:t>年度</w:t>
      </w:r>
      <w:r>
        <w:rPr>
          <w:rFonts w:hint="default" w:ascii="Times New Roman" w:hAnsi="Times New Roman" w:eastAsia="方正小标宋简体" w:cs="Times New Roman"/>
          <w:b w:val="0"/>
          <w:bCs w:val="0"/>
          <w:spacing w:val="-3"/>
          <w:sz w:val="40"/>
          <w:szCs w:val="40"/>
          <w:lang w:val="en-US" w:eastAsia="zh-CN"/>
        </w:rPr>
        <w:t>校级教科研课题</w:t>
      </w:r>
      <w:r>
        <w:rPr>
          <w:rFonts w:hint="default" w:ascii="Times New Roman" w:hAnsi="Times New Roman" w:eastAsia="方正小标宋简体" w:cs="Times New Roman"/>
          <w:b w:val="0"/>
          <w:bCs w:val="0"/>
          <w:spacing w:val="-4"/>
          <w:sz w:val="40"/>
          <w:szCs w:val="40"/>
        </w:rPr>
        <w:t>立项名单</w:t>
      </w:r>
    </w:p>
    <w:tbl>
      <w:tblPr>
        <w:tblStyle w:val="6"/>
        <w:tblW w:w="1542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025"/>
        <w:gridCol w:w="2355"/>
        <w:gridCol w:w="6225"/>
        <w:gridCol w:w="1305"/>
        <w:gridCol w:w="2355"/>
        <w:gridCol w:w="630"/>
      </w:tblGrid>
      <w:tr w14:paraId="2C20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25" w:type="dxa"/>
            <w:shd w:val="clear" w:color="auto" w:fill="D7D7D7" w:themeFill="background1" w:themeFillShade="D8"/>
            <w:vAlign w:val="center"/>
          </w:tcPr>
          <w:p w14:paraId="583BE3EF">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default" w:ascii="Times New Roman" w:hAnsi="Times New Roman" w:eastAsia="仿宋" w:cs="Times New Roman"/>
                <w:b/>
                <w:bCs/>
                <w:snapToGrid w:val="0"/>
                <w:color w:val="000000"/>
                <w:spacing w:val="19"/>
                <w:kern w:val="0"/>
                <w:sz w:val="30"/>
                <w:szCs w:val="30"/>
                <w:lang w:val="en-US" w:eastAsia="zh-CN" w:bidi="ar-SA"/>
              </w:rPr>
              <w:t>序号</w:t>
            </w:r>
          </w:p>
        </w:tc>
        <w:tc>
          <w:tcPr>
            <w:tcW w:w="2025" w:type="dxa"/>
            <w:shd w:val="clear" w:color="auto" w:fill="D7D7D7" w:themeFill="background1" w:themeFillShade="D8"/>
            <w:vAlign w:val="center"/>
          </w:tcPr>
          <w:p w14:paraId="1FD31A88">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eastAsia" w:ascii="Times New Roman" w:hAnsi="Times New Roman" w:eastAsia="仿宋" w:cs="Times New Roman"/>
                <w:b/>
                <w:bCs/>
                <w:snapToGrid w:val="0"/>
                <w:color w:val="000000"/>
                <w:spacing w:val="19"/>
                <w:kern w:val="0"/>
                <w:sz w:val="30"/>
                <w:szCs w:val="30"/>
                <w:lang w:val="en-US" w:eastAsia="zh-CN" w:bidi="ar-SA"/>
              </w:rPr>
              <w:t>课题</w:t>
            </w:r>
            <w:r>
              <w:rPr>
                <w:rFonts w:hint="default" w:ascii="Times New Roman" w:hAnsi="Times New Roman" w:eastAsia="仿宋" w:cs="Times New Roman"/>
                <w:b/>
                <w:bCs/>
                <w:snapToGrid w:val="0"/>
                <w:color w:val="000000"/>
                <w:spacing w:val="19"/>
                <w:kern w:val="0"/>
                <w:sz w:val="30"/>
                <w:szCs w:val="30"/>
                <w:lang w:val="en-US" w:eastAsia="zh-CN" w:bidi="ar-SA"/>
              </w:rPr>
              <w:t>编号</w:t>
            </w:r>
          </w:p>
        </w:tc>
        <w:tc>
          <w:tcPr>
            <w:tcW w:w="2355" w:type="dxa"/>
            <w:shd w:val="clear" w:color="auto" w:fill="D7D7D7" w:themeFill="background1" w:themeFillShade="D8"/>
            <w:vAlign w:val="center"/>
          </w:tcPr>
          <w:p w14:paraId="229E94AF">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eastAsia" w:ascii="Times New Roman" w:hAnsi="Times New Roman" w:eastAsia="仿宋" w:cs="Times New Roman"/>
                <w:b/>
                <w:bCs/>
                <w:snapToGrid w:val="0"/>
                <w:color w:val="000000"/>
                <w:spacing w:val="19"/>
                <w:kern w:val="0"/>
                <w:sz w:val="30"/>
                <w:szCs w:val="30"/>
                <w:lang w:val="en-US" w:eastAsia="zh-CN" w:bidi="ar-SA"/>
              </w:rPr>
              <w:t>课题</w:t>
            </w:r>
            <w:r>
              <w:rPr>
                <w:rFonts w:hint="default" w:ascii="Times New Roman" w:hAnsi="Times New Roman" w:eastAsia="仿宋" w:cs="Times New Roman"/>
                <w:b/>
                <w:bCs/>
                <w:snapToGrid w:val="0"/>
                <w:color w:val="000000"/>
                <w:spacing w:val="19"/>
                <w:kern w:val="0"/>
                <w:sz w:val="30"/>
                <w:szCs w:val="30"/>
                <w:lang w:val="en-US" w:eastAsia="zh-CN" w:bidi="ar-SA"/>
              </w:rPr>
              <w:t>类别</w:t>
            </w:r>
          </w:p>
        </w:tc>
        <w:tc>
          <w:tcPr>
            <w:tcW w:w="6225" w:type="dxa"/>
            <w:shd w:val="clear" w:color="auto" w:fill="D7D7D7" w:themeFill="background1" w:themeFillShade="D8"/>
            <w:vAlign w:val="center"/>
          </w:tcPr>
          <w:p w14:paraId="571DE040">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eastAsia" w:ascii="Times New Roman" w:hAnsi="Times New Roman" w:eastAsia="仿宋" w:cs="Times New Roman"/>
                <w:b/>
                <w:bCs/>
                <w:snapToGrid w:val="0"/>
                <w:color w:val="000000"/>
                <w:spacing w:val="19"/>
                <w:kern w:val="0"/>
                <w:sz w:val="30"/>
                <w:szCs w:val="30"/>
                <w:lang w:val="en-US" w:eastAsia="zh-CN" w:bidi="ar-SA"/>
              </w:rPr>
              <w:t>课题</w:t>
            </w:r>
            <w:r>
              <w:rPr>
                <w:rFonts w:hint="default" w:ascii="Times New Roman" w:hAnsi="Times New Roman" w:eastAsia="仿宋" w:cs="Times New Roman"/>
                <w:b/>
                <w:bCs/>
                <w:snapToGrid w:val="0"/>
                <w:color w:val="000000"/>
                <w:spacing w:val="19"/>
                <w:kern w:val="0"/>
                <w:sz w:val="30"/>
                <w:szCs w:val="30"/>
                <w:lang w:val="en-US" w:eastAsia="zh-CN" w:bidi="ar-SA"/>
              </w:rPr>
              <w:t>名称</w:t>
            </w:r>
          </w:p>
        </w:tc>
        <w:tc>
          <w:tcPr>
            <w:tcW w:w="1305" w:type="dxa"/>
            <w:shd w:val="clear" w:color="auto" w:fill="D7D7D7" w:themeFill="background1" w:themeFillShade="D8"/>
            <w:vAlign w:val="center"/>
          </w:tcPr>
          <w:p w14:paraId="4C4D94C7">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default" w:ascii="Times New Roman" w:hAnsi="Times New Roman" w:eastAsia="仿宋" w:cs="Times New Roman"/>
                <w:b/>
                <w:bCs/>
                <w:snapToGrid w:val="0"/>
                <w:color w:val="000000"/>
                <w:spacing w:val="19"/>
                <w:kern w:val="0"/>
                <w:sz w:val="30"/>
                <w:szCs w:val="30"/>
                <w:lang w:val="en-US" w:eastAsia="zh-CN" w:bidi="ar-SA"/>
              </w:rPr>
              <w:t>主持人</w:t>
            </w:r>
          </w:p>
        </w:tc>
        <w:tc>
          <w:tcPr>
            <w:tcW w:w="2355" w:type="dxa"/>
            <w:shd w:val="clear" w:color="auto" w:fill="D7D7D7" w:themeFill="background1" w:themeFillShade="D8"/>
            <w:vAlign w:val="center"/>
          </w:tcPr>
          <w:p w14:paraId="49722135">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eastAsia" w:ascii="Times New Roman" w:hAnsi="Times New Roman" w:eastAsia="仿宋" w:cs="Times New Roman"/>
                <w:b/>
                <w:bCs/>
                <w:snapToGrid w:val="0"/>
                <w:color w:val="000000"/>
                <w:spacing w:val="19"/>
                <w:kern w:val="0"/>
                <w:sz w:val="30"/>
                <w:szCs w:val="30"/>
                <w:lang w:val="en-US" w:eastAsia="zh-CN" w:bidi="ar-SA"/>
              </w:rPr>
              <w:t>课题</w:t>
            </w:r>
            <w:r>
              <w:rPr>
                <w:rFonts w:hint="default" w:ascii="Times New Roman" w:hAnsi="Times New Roman" w:eastAsia="仿宋" w:cs="Times New Roman"/>
                <w:b/>
                <w:bCs/>
                <w:snapToGrid w:val="0"/>
                <w:color w:val="000000"/>
                <w:spacing w:val="19"/>
                <w:kern w:val="0"/>
                <w:sz w:val="30"/>
                <w:szCs w:val="30"/>
                <w:lang w:val="en-US" w:eastAsia="zh-CN" w:bidi="ar-SA"/>
              </w:rPr>
              <w:t>组成员</w:t>
            </w:r>
          </w:p>
        </w:tc>
        <w:tc>
          <w:tcPr>
            <w:tcW w:w="630" w:type="dxa"/>
            <w:shd w:val="clear" w:color="auto" w:fill="D7D7D7" w:themeFill="background1" w:themeFillShade="D8"/>
            <w:vAlign w:val="center"/>
          </w:tcPr>
          <w:p w14:paraId="67566419">
            <w:pPr>
              <w:widowControl w:val="0"/>
              <w:jc w:val="center"/>
              <w:rPr>
                <w:rFonts w:hint="default" w:ascii="Times New Roman" w:hAnsi="Times New Roman" w:eastAsia="仿宋" w:cs="Times New Roman"/>
                <w:b/>
                <w:bCs/>
                <w:snapToGrid w:val="0"/>
                <w:color w:val="000000"/>
                <w:spacing w:val="19"/>
                <w:kern w:val="0"/>
                <w:sz w:val="30"/>
                <w:szCs w:val="30"/>
                <w:lang w:val="en-US" w:eastAsia="zh-CN" w:bidi="ar-SA"/>
              </w:rPr>
            </w:pPr>
            <w:r>
              <w:rPr>
                <w:rFonts w:hint="default" w:ascii="Times New Roman" w:hAnsi="Times New Roman" w:eastAsia="仿宋" w:cs="Times New Roman"/>
                <w:b/>
                <w:bCs/>
                <w:snapToGrid w:val="0"/>
                <w:color w:val="000000"/>
                <w:spacing w:val="19"/>
                <w:kern w:val="0"/>
                <w:sz w:val="30"/>
                <w:szCs w:val="30"/>
                <w:lang w:val="en-US" w:eastAsia="zh-CN" w:bidi="ar-SA"/>
              </w:rPr>
              <w:t>备注</w:t>
            </w:r>
          </w:p>
        </w:tc>
      </w:tr>
      <w:tr w14:paraId="251F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4BCCE74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w:t>
            </w:r>
          </w:p>
        </w:tc>
        <w:tc>
          <w:tcPr>
            <w:tcW w:w="2025" w:type="dxa"/>
            <w:vAlign w:val="center"/>
          </w:tcPr>
          <w:p w14:paraId="699FDD6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JNQC-KT-2501</w:t>
            </w:r>
          </w:p>
        </w:tc>
        <w:tc>
          <w:tcPr>
            <w:tcW w:w="2355" w:type="dxa"/>
            <w:shd w:val="clear" w:color="auto" w:fill="auto"/>
            <w:vAlign w:val="center"/>
          </w:tcPr>
          <w:p w14:paraId="16CE410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5E44F88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高职特殊群体学生心理韧性的学校支持系统构建研究</w:t>
            </w:r>
          </w:p>
        </w:tc>
        <w:tc>
          <w:tcPr>
            <w:tcW w:w="1305" w:type="dxa"/>
            <w:shd w:val="clear" w:color="auto" w:fill="auto"/>
            <w:vAlign w:val="center"/>
          </w:tcPr>
          <w:p w14:paraId="262F3BE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张文君</w:t>
            </w:r>
          </w:p>
        </w:tc>
        <w:tc>
          <w:tcPr>
            <w:tcW w:w="2355" w:type="dxa"/>
            <w:shd w:val="clear" w:color="auto" w:fill="auto"/>
            <w:vAlign w:val="center"/>
          </w:tcPr>
          <w:p w14:paraId="6D44466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杨银</w:t>
            </w:r>
          </w:p>
        </w:tc>
        <w:tc>
          <w:tcPr>
            <w:tcW w:w="630" w:type="dxa"/>
            <w:shd w:val="clear" w:color="auto" w:fill="auto"/>
            <w:vAlign w:val="center"/>
          </w:tcPr>
          <w:p w14:paraId="4B80AF3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0CE8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1BE65D4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w:t>
            </w:r>
          </w:p>
        </w:tc>
        <w:tc>
          <w:tcPr>
            <w:tcW w:w="2025" w:type="dxa"/>
            <w:vAlign w:val="center"/>
          </w:tcPr>
          <w:p w14:paraId="0FC2B337">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JNQC-KT-2502</w:t>
            </w:r>
          </w:p>
        </w:tc>
        <w:tc>
          <w:tcPr>
            <w:tcW w:w="2355" w:type="dxa"/>
            <w:shd w:val="clear" w:color="auto" w:fill="auto"/>
            <w:vAlign w:val="center"/>
          </w:tcPr>
          <w:p w14:paraId="5EA0550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7D8500D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小群体教学模式在民办高职院校大学体育课程教学中的应用研究</w:t>
            </w:r>
            <w:r>
              <w:rPr>
                <w:rFonts w:hint="eastAsia" w:ascii="Times New Roman" w:hAnsi="Times New Roman" w:eastAsia="仿宋" w:cs="Times New Roman"/>
                <w:b w:val="0"/>
                <w:bCs w:val="0"/>
                <w:snapToGrid w:val="0"/>
                <w:color w:val="000000"/>
                <w:spacing w:val="19"/>
                <w:kern w:val="0"/>
                <w:sz w:val="24"/>
                <w:szCs w:val="24"/>
                <w:lang w:val="en-US" w:eastAsia="zh-CN" w:bidi="ar-SA"/>
              </w:rPr>
              <w:t>—</w:t>
            </w:r>
            <w:r>
              <w:rPr>
                <w:rFonts w:hint="default" w:ascii="Times New Roman" w:hAnsi="Times New Roman" w:eastAsia="仿宋" w:cs="Times New Roman"/>
                <w:b w:val="0"/>
                <w:bCs w:val="0"/>
                <w:snapToGrid w:val="0"/>
                <w:color w:val="000000"/>
                <w:spacing w:val="19"/>
                <w:kern w:val="0"/>
                <w:sz w:val="24"/>
                <w:szCs w:val="24"/>
                <w:lang w:val="en-US" w:eastAsia="zh-CN" w:bidi="ar-SA"/>
              </w:rPr>
              <w:t>以济宁汽车工程职业学院为例</w:t>
            </w:r>
          </w:p>
        </w:tc>
        <w:tc>
          <w:tcPr>
            <w:tcW w:w="1305" w:type="dxa"/>
            <w:shd w:val="clear" w:color="auto" w:fill="auto"/>
            <w:vAlign w:val="center"/>
          </w:tcPr>
          <w:p w14:paraId="7F24D41C">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王颖</w:t>
            </w:r>
          </w:p>
        </w:tc>
        <w:tc>
          <w:tcPr>
            <w:tcW w:w="2355" w:type="dxa"/>
            <w:shd w:val="clear" w:color="auto" w:fill="auto"/>
            <w:vAlign w:val="center"/>
          </w:tcPr>
          <w:p w14:paraId="057CD97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孟博</w:t>
            </w:r>
          </w:p>
        </w:tc>
        <w:tc>
          <w:tcPr>
            <w:tcW w:w="630" w:type="dxa"/>
            <w:shd w:val="clear" w:color="auto" w:fill="auto"/>
            <w:vAlign w:val="center"/>
          </w:tcPr>
          <w:p w14:paraId="7A3F03A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201B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6440962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3</w:t>
            </w:r>
          </w:p>
        </w:tc>
        <w:tc>
          <w:tcPr>
            <w:tcW w:w="2025" w:type="dxa"/>
            <w:vAlign w:val="center"/>
          </w:tcPr>
          <w:p w14:paraId="6A48DF49">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JNQC-KT-2503</w:t>
            </w:r>
          </w:p>
        </w:tc>
        <w:tc>
          <w:tcPr>
            <w:tcW w:w="2355" w:type="dxa"/>
            <w:shd w:val="clear" w:color="auto" w:fill="auto"/>
            <w:vAlign w:val="center"/>
          </w:tcPr>
          <w:p w14:paraId="4ACA3C4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6D8500D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产教融合背景下“三教”改革实践研究</w:t>
            </w:r>
          </w:p>
        </w:tc>
        <w:tc>
          <w:tcPr>
            <w:tcW w:w="1305" w:type="dxa"/>
            <w:shd w:val="clear" w:color="auto" w:fill="auto"/>
            <w:vAlign w:val="center"/>
          </w:tcPr>
          <w:p w14:paraId="116BABF0">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闫征征</w:t>
            </w:r>
          </w:p>
        </w:tc>
        <w:tc>
          <w:tcPr>
            <w:tcW w:w="2355" w:type="dxa"/>
            <w:shd w:val="clear" w:color="auto" w:fill="auto"/>
            <w:vAlign w:val="center"/>
          </w:tcPr>
          <w:p w14:paraId="468649C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刘亚妮</w:t>
            </w:r>
          </w:p>
        </w:tc>
        <w:tc>
          <w:tcPr>
            <w:tcW w:w="630" w:type="dxa"/>
            <w:shd w:val="clear" w:color="auto" w:fill="auto"/>
            <w:vAlign w:val="center"/>
          </w:tcPr>
          <w:p w14:paraId="6BAC7AD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1D4C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4AE4A7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4</w:t>
            </w:r>
          </w:p>
        </w:tc>
        <w:tc>
          <w:tcPr>
            <w:tcW w:w="2025" w:type="dxa"/>
            <w:vAlign w:val="center"/>
          </w:tcPr>
          <w:p w14:paraId="4A904A7E">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JNQC-KT-2504</w:t>
            </w:r>
          </w:p>
        </w:tc>
        <w:tc>
          <w:tcPr>
            <w:tcW w:w="2355" w:type="dxa"/>
            <w:shd w:val="clear" w:color="auto" w:fill="auto"/>
            <w:vAlign w:val="center"/>
          </w:tcPr>
          <w:p w14:paraId="3C3EFEC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5E66FC5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基于地方文化的高职语文教材校本化开发研究</w:t>
            </w:r>
          </w:p>
        </w:tc>
        <w:tc>
          <w:tcPr>
            <w:tcW w:w="1305" w:type="dxa"/>
            <w:shd w:val="clear" w:color="auto" w:fill="auto"/>
            <w:vAlign w:val="center"/>
          </w:tcPr>
          <w:p w14:paraId="68EEA4EC">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轩辕云晓</w:t>
            </w:r>
          </w:p>
        </w:tc>
        <w:tc>
          <w:tcPr>
            <w:tcW w:w="2355" w:type="dxa"/>
            <w:shd w:val="clear" w:color="auto" w:fill="auto"/>
            <w:vAlign w:val="center"/>
          </w:tcPr>
          <w:p w14:paraId="36F4208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田婉婉</w:t>
            </w:r>
          </w:p>
        </w:tc>
        <w:tc>
          <w:tcPr>
            <w:tcW w:w="630" w:type="dxa"/>
            <w:shd w:val="clear" w:color="auto" w:fill="auto"/>
            <w:vAlign w:val="center"/>
          </w:tcPr>
          <w:p w14:paraId="05C513D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4604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11D5B0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5</w:t>
            </w:r>
          </w:p>
        </w:tc>
        <w:tc>
          <w:tcPr>
            <w:tcW w:w="2025" w:type="dxa"/>
            <w:vAlign w:val="center"/>
          </w:tcPr>
          <w:p w14:paraId="69883902">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JNQC-KT-2505</w:t>
            </w:r>
          </w:p>
        </w:tc>
        <w:tc>
          <w:tcPr>
            <w:tcW w:w="2355" w:type="dxa"/>
            <w:shd w:val="clear" w:color="auto" w:fill="auto"/>
            <w:vAlign w:val="center"/>
          </w:tcPr>
          <w:p w14:paraId="318F273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133AE21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跨学科案例驱动的高职数学课程改革</w:t>
            </w:r>
          </w:p>
        </w:tc>
        <w:tc>
          <w:tcPr>
            <w:tcW w:w="1305" w:type="dxa"/>
            <w:shd w:val="clear" w:color="auto" w:fill="auto"/>
            <w:vAlign w:val="center"/>
          </w:tcPr>
          <w:p w14:paraId="1821E646">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孙立霞</w:t>
            </w:r>
          </w:p>
        </w:tc>
        <w:tc>
          <w:tcPr>
            <w:tcW w:w="2355" w:type="dxa"/>
            <w:shd w:val="clear" w:color="auto" w:fill="auto"/>
            <w:vAlign w:val="center"/>
          </w:tcPr>
          <w:p w14:paraId="259DAB5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韩涵、刘秀冉、</w:t>
            </w:r>
          </w:p>
          <w:p w14:paraId="385E81A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冯源</w:t>
            </w:r>
          </w:p>
        </w:tc>
        <w:tc>
          <w:tcPr>
            <w:tcW w:w="630" w:type="dxa"/>
            <w:shd w:val="clear" w:color="auto" w:fill="auto"/>
            <w:vAlign w:val="center"/>
          </w:tcPr>
          <w:p w14:paraId="76E556E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01CB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2B8E27F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6</w:t>
            </w:r>
          </w:p>
        </w:tc>
        <w:tc>
          <w:tcPr>
            <w:tcW w:w="2025" w:type="dxa"/>
            <w:vAlign w:val="center"/>
          </w:tcPr>
          <w:p w14:paraId="01A67FE9">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JNQC-KT-2506</w:t>
            </w:r>
          </w:p>
        </w:tc>
        <w:tc>
          <w:tcPr>
            <w:tcW w:w="2355" w:type="dxa"/>
            <w:shd w:val="clear" w:color="auto" w:fill="auto"/>
            <w:vAlign w:val="center"/>
          </w:tcPr>
          <w:p w14:paraId="7D5DE25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0D0A2D1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基于职业体能导向的高职体育教学体系的改善</w:t>
            </w:r>
          </w:p>
        </w:tc>
        <w:tc>
          <w:tcPr>
            <w:tcW w:w="1305" w:type="dxa"/>
            <w:shd w:val="clear" w:color="auto" w:fill="auto"/>
            <w:vAlign w:val="center"/>
          </w:tcPr>
          <w:p w14:paraId="292B896E">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孟博</w:t>
            </w:r>
          </w:p>
        </w:tc>
        <w:tc>
          <w:tcPr>
            <w:tcW w:w="2355" w:type="dxa"/>
            <w:shd w:val="clear" w:color="auto" w:fill="auto"/>
            <w:vAlign w:val="center"/>
          </w:tcPr>
          <w:p w14:paraId="107F9F7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王颖</w:t>
            </w:r>
          </w:p>
        </w:tc>
        <w:tc>
          <w:tcPr>
            <w:tcW w:w="630" w:type="dxa"/>
            <w:shd w:val="clear" w:color="auto" w:fill="auto"/>
            <w:vAlign w:val="center"/>
          </w:tcPr>
          <w:p w14:paraId="2FB1EDD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0F6A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416257F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7</w:t>
            </w:r>
          </w:p>
        </w:tc>
        <w:tc>
          <w:tcPr>
            <w:tcW w:w="2025" w:type="dxa"/>
            <w:vAlign w:val="center"/>
          </w:tcPr>
          <w:p w14:paraId="488C5ED4">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JNQC-KT-2507</w:t>
            </w:r>
          </w:p>
        </w:tc>
        <w:tc>
          <w:tcPr>
            <w:tcW w:w="2355" w:type="dxa"/>
            <w:shd w:val="clear" w:color="auto" w:fill="auto"/>
            <w:vAlign w:val="center"/>
          </w:tcPr>
          <w:p w14:paraId="777EFE4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69F528A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运动教育模式下羽毛球运动对高职院校学生执行功能影响的研究—以济宁汽车工程职业学院为例</w:t>
            </w:r>
          </w:p>
        </w:tc>
        <w:tc>
          <w:tcPr>
            <w:tcW w:w="1305" w:type="dxa"/>
            <w:shd w:val="clear" w:color="auto" w:fill="auto"/>
            <w:vAlign w:val="center"/>
          </w:tcPr>
          <w:p w14:paraId="487548CB">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栾兴璐</w:t>
            </w:r>
          </w:p>
        </w:tc>
        <w:tc>
          <w:tcPr>
            <w:tcW w:w="2355" w:type="dxa"/>
            <w:shd w:val="clear" w:color="auto" w:fill="auto"/>
            <w:vAlign w:val="center"/>
          </w:tcPr>
          <w:p w14:paraId="6717E2B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谷东泽、杨银</w:t>
            </w:r>
          </w:p>
        </w:tc>
        <w:tc>
          <w:tcPr>
            <w:tcW w:w="630" w:type="dxa"/>
            <w:shd w:val="clear" w:color="auto" w:fill="auto"/>
            <w:vAlign w:val="center"/>
          </w:tcPr>
          <w:p w14:paraId="5A03055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2A8C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B32961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8</w:t>
            </w:r>
          </w:p>
        </w:tc>
        <w:tc>
          <w:tcPr>
            <w:tcW w:w="2025" w:type="dxa"/>
            <w:vAlign w:val="center"/>
          </w:tcPr>
          <w:p w14:paraId="533A9F98">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JNQC-KT-2508</w:t>
            </w:r>
          </w:p>
        </w:tc>
        <w:tc>
          <w:tcPr>
            <w:tcW w:w="2355" w:type="dxa"/>
            <w:shd w:val="clear" w:color="auto" w:fill="auto"/>
            <w:vAlign w:val="center"/>
          </w:tcPr>
          <w:p w14:paraId="5ABF3AA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7DCEB21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面向复合型人才培养的高职新形态一体化英语教材体系建设研究——以《职业英语实用教程》为例</w:t>
            </w:r>
          </w:p>
        </w:tc>
        <w:tc>
          <w:tcPr>
            <w:tcW w:w="1305" w:type="dxa"/>
            <w:shd w:val="clear" w:color="auto" w:fill="auto"/>
            <w:vAlign w:val="center"/>
          </w:tcPr>
          <w:p w14:paraId="52FC6E76">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刘亚妮</w:t>
            </w:r>
          </w:p>
        </w:tc>
        <w:tc>
          <w:tcPr>
            <w:tcW w:w="2355" w:type="dxa"/>
            <w:shd w:val="clear" w:color="auto" w:fill="auto"/>
            <w:vAlign w:val="center"/>
          </w:tcPr>
          <w:p w14:paraId="0AB2207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闫征征</w:t>
            </w:r>
          </w:p>
        </w:tc>
        <w:tc>
          <w:tcPr>
            <w:tcW w:w="630" w:type="dxa"/>
            <w:shd w:val="clear" w:color="auto" w:fill="auto"/>
            <w:vAlign w:val="center"/>
          </w:tcPr>
          <w:p w14:paraId="6CF4F93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7711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F5CFAF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9</w:t>
            </w:r>
          </w:p>
        </w:tc>
        <w:tc>
          <w:tcPr>
            <w:tcW w:w="2025" w:type="dxa"/>
            <w:vAlign w:val="center"/>
          </w:tcPr>
          <w:p w14:paraId="0CECDDBA">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JNQC-KT-2509</w:t>
            </w:r>
          </w:p>
        </w:tc>
        <w:tc>
          <w:tcPr>
            <w:tcW w:w="2355" w:type="dxa"/>
            <w:shd w:val="clear" w:color="auto" w:fill="auto"/>
            <w:vAlign w:val="center"/>
          </w:tcPr>
          <w:p w14:paraId="2A81427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思政课题</w:t>
            </w:r>
          </w:p>
        </w:tc>
        <w:tc>
          <w:tcPr>
            <w:tcW w:w="6225" w:type="dxa"/>
            <w:shd w:val="clear" w:color="auto" w:fill="auto"/>
            <w:vAlign w:val="center"/>
          </w:tcPr>
          <w:p w14:paraId="6416E6A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对标“新质生产力”：面向未来产业的民办高职协同思政育人机制研究</w:t>
            </w:r>
          </w:p>
        </w:tc>
        <w:tc>
          <w:tcPr>
            <w:tcW w:w="1305" w:type="dxa"/>
            <w:shd w:val="clear" w:color="auto" w:fill="auto"/>
            <w:vAlign w:val="center"/>
          </w:tcPr>
          <w:p w14:paraId="6524D06A">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孔维迪</w:t>
            </w:r>
          </w:p>
        </w:tc>
        <w:tc>
          <w:tcPr>
            <w:tcW w:w="2355" w:type="dxa"/>
            <w:shd w:val="clear" w:color="auto" w:fill="auto"/>
            <w:vAlign w:val="center"/>
          </w:tcPr>
          <w:p w14:paraId="3060B29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何旭、王玉胭、谷东泽</w:t>
            </w:r>
          </w:p>
        </w:tc>
        <w:tc>
          <w:tcPr>
            <w:tcW w:w="630" w:type="dxa"/>
            <w:shd w:val="clear" w:color="auto" w:fill="auto"/>
            <w:vAlign w:val="center"/>
          </w:tcPr>
          <w:p w14:paraId="57FABA5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646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D71919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10</w:t>
            </w:r>
          </w:p>
        </w:tc>
        <w:tc>
          <w:tcPr>
            <w:tcW w:w="2025" w:type="dxa"/>
            <w:vAlign w:val="center"/>
          </w:tcPr>
          <w:p w14:paraId="418ABA83">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JNQC-KT-2510</w:t>
            </w:r>
          </w:p>
        </w:tc>
        <w:tc>
          <w:tcPr>
            <w:tcW w:w="2355" w:type="dxa"/>
            <w:shd w:val="clear" w:color="auto" w:fill="auto"/>
            <w:vAlign w:val="center"/>
          </w:tcPr>
          <w:p w14:paraId="47F1780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71C0237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高校思政课与宪法教育深度融合的机制构建与实践路径研究</w:t>
            </w:r>
          </w:p>
        </w:tc>
        <w:tc>
          <w:tcPr>
            <w:tcW w:w="1305" w:type="dxa"/>
            <w:shd w:val="clear" w:color="auto" w:fill="auto"/>
            <w:vAlign w:val="center"/>
          </w:tcPr>
          <w:p w14:paraId="0B9FB60A">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何旭</w:t>
            </w:r>
          </w:p>
        </w:tc>
        <w:tc>
          <w:tcPr>
            <w:tcW w:w="2355" w:type="dxa"/>
            <w:shd w:val="clear" w:color="auto" w:fill="auto"/>
            <w:vAlign w:val="center"/>
          </w:tcPr>
          <w:p w14:paraId="33F5EBC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曹晓腾、栾兴璐</w:t>
            </w:r>
          </w:p>
        </w:tc>
        <w:tc>
          <w:tcPr>
            <w:tcW w:w="630" w:type="dxa"/>
            <w:shd w:val="clear" w:color="auto" w:fill="auto"/>
            <w:vAlign w:val="center"/>
          </w:tcPr>
          <w:p w14:paraId="6C66F09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015B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DF6371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11</w:t>
            </w:r>
          </w:p>
        </w:tc>
        <w:tc>
          <w:tcPr>
            <w:tcW w:w="2025" w:type="dxa"/>
            <w:vAlign w:val="center"/>
          </w:tcPr>
          <w:p w14:paraId="6FB85A6C">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JNQC-KT-2511</w:t>
            </w:r>
          </w:p>
        </w:tc>
        <w:tc>
          <w:tcPr>
            <w:tcW w:w="2355" w:type="dxa"/>
            <w:shd w:val="clear" w:color="auto" w:fill="auto"/>
            <w:vAlign w:val="center"/>
          </w:tcPr>
          <w:p w14:paraId="671958D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7F29F16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关于种群趋势化模型解的理论分析</w:t>
            </w:r>
          </w:p>
        </w:tc>
        <w:tc>
          <w:tcPr>
            <w:tcW w:w="1305" w:type="dxa"/>
            <w:shd w:val="clear" w:color="auto" w:fill="auto"/>
            <w:vAlign w:val="center"/>
          </w:tcPr>
          <w:p w14:paraId="10120E7F">
            <w:pPr>
              <w:widowControl w:val="0"/>
              <w:jc w:val="center"/>
              <w:rPr>
                <w:rFonts w:hint="default" w:ascii="Times New Roman" w:hAnsi="Times New Roman" w:eastAsia="仿宋" w:cs="Times New Roman"/>
                <w:b w:val="0"/>
                <w:bCs w:val="0"/>
                <w:snapToGrid w:val="0"/>
                <w:color w:val="000000"/>
                <w:spacing w:val="19"/>
                <w:kern w:val="0"/>
                <w:sz w:val="24"/>
                <w:szCs w:val="24"/>
                <w:lang w:val="en-US" w:eastAsia="en-US"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刘秀冉</w:t>
            </w:r>
          </w:p>
        </w:tc>
        <w:tc>
          <w:tcPr>
            <w:tcW w:w="2355" w:type="dxa"/>
            <w:shd w:val="clear" w:color="auto" w:fill="auto"/>
            <w:vAlign w:val="center"/>
          </w:tcPr>
          <w:p w14:paraId="4D08624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孙立霞、韩涵、</w:t>
            </w:r>
          </w:p>
          <w:p w14:paraId="7940A44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冯源</w:t>
            </w:r>
          </w:p>
        </w:tc>
        <w:tc>
          <w:tcPr>
            <w:tcW w:w="630" w:type="dxa"/>
            <w:shd w:val="clear" w:color="auto" w:fill="auto"/>
            <w:vAlign w:val="center"/>
          </w:tcPr>
          <w:p w14:paraId="27A42E5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5CDD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9FA09F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12</w:t>
            </w:r>
          </w:p>
        </w:tc>
        <w:tc>
          <w:tcPr>
            <w:tcW w:w="2025" w:type="dxa"/>
            <w:vAlign w:val="center"/>
          </w:tcPr>
          <w:p w14:paraId="6A66441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JNQC-KT-2512</w:t>
            </w:r>
          </w:p>
        </w:tc>
        <w:tc>
          <w:tcPr>
            <w:tcW w:w="2355" w:type="dxa"/>
            <w:shd w:val="clear" w:color="auto" w:fill="auto"/>
            <w:vAlign w:val="center"/>
          </w:tcPr>
          <w:p w14:paraId="7455149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7A8F2BF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高职院校法治宣传教育研究</w:t>
            </w:r>
          </w:p>
        </w:tc>
        <w:tc>
          <w:tcPr>
            <w:tcW w:w="1305" w:type="dxa"/>
            <w:shd w:val="clear" w:color="auto" w:fill="auto"/>
            <w:vAlign w:val="center"/>
          </w:tcPr>
          <w:p w14:paraId="016CFAC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曹晓腾</w:t>
            </w:r>
          </w:p>
        </w:tc>
        <w:tc>
          <w:tcPr>
            <w:tcW w:w="2355" w:type="dxa"/>
            <w:shd w:val="clear" w:color="auto" w:fill="auto"/>
            <w:vAlign w:val="center"/>
          </w:tcPr>
          <w:p w14:paraId="5E62725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曹云升、孔维迪、何旭</w:t>
            </w:r>
          </w:p>
        </w:tc>
        <w:tc>
          <w:tcPr>
            <w:tcW w:w="630" w:type="dxa"/>
            <w:shd w:val="clear" w:color="auto" w:fill="auto"/>
            <w:vAlign w:val="center"/>
          </w:tcPr>
          <w:p w14:paraId="3C07EE7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5075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A3C2CD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13</w:t>
            </w:r>
          </w:p>
        </w:tc>
        <w:tc>
          <w:tcPr>
            <w:tcW w:w="2025" w:type="dxa"/>
            <w:vAlign w:val="center"/>
          </w:tcPr>
          <w:p w14:paraId="4EFCE73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JNQC-KT-2513</w:t>
            </w:r>
          </w:p>
        </w:tc>
        <w:tc>
          <w:tcPr>
            <w:tcW w:w="2355" w:type="dxa"/>
            <w:shd w:val="clear" w:color="auto" w:fill="auto"/>
            <w:vAlign w:val="center"/>
          </w:tcPr>
          <w:p w14:paraId="087E17F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教育教学改革方向</w:t>
            </w:r>
          </w:p>
        </w:tc>
        <w:tc>
          <w:tcPr>
            <w:tcW w:w="6225" w:type="dxa"/>
            <w:shd w:val="clear" w:color="auto" w:fill="auto"/>
            <w:vAlign w:val="center"/>
          </w:tcPr>
          <w:p w14:paraId="2AB4773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济宁汽车工程职业学院专业与标准化教育融合研究</w:t>
            </w:r>
          </w:p>
        </w:tc>
        <w:tc>
          <w:tcPr>
            <w:tcW w:w="1305" w:type="dxa"/>
            <w:shd w:val="clear" w:color="auto" w:fill="auto"/>
            <w:vAlign w:val="center"/>
          </w:tcPr>
          <w:p w14:paraId="253475E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王庆庆</w:t>
            </w:r>
          </w:p>
        </w:tc>
        <w:tc>
          <w:tcPr>
            <w:tcW w:w="2355" w:type="dxa"/>
            <w:shd w:val="clear" w:color="auto" w:fill="auto"/>
            <w:vAlign w:val="center"/>
          </w:tcPr>
          <w:p w14:paraId="1921B2F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王新、陈立强、</w:t>
            </w:r>
          </w:p>
          <w:p w14:paraId="14744A1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赵丹丹、解树森</w:t>
            </w:r>
          </w:p>
        </w:tc>
        <w:tc>
          <w:tcPr>
            <w:tcW w:w="630" w:type="dxa"/>
            <w:shd w:val="clear" w:color="auto" w:fill="auto"/>
            <w:vAlign w:val="center"/>
          </w:tcPr>
          <w:p w14:paraId="25098F4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347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294F26B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14</w:t>
            </w:r>
          </w:p>
        </w:tc>
        <w:tc>
          <w:tcPr>
            <w:tcW w:w="2025" w:type="dxa"/>
            <w:vAlign w:val="center"/>
          </w:tcPr>
          <w:p w14:paraId="364D102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JNQC-KT-2514</w:t>
            </w:r>
          </w:p>
        </w:tc>
        <w:tc>
          <w:tcPr>
            <w:tcW w:w="2355" w:type="dxa"/>
            <w:shd w:val="clear" w:color="auto" w:fill="auto"/>
            <w:vAlign w:val="center"/>
          </w:tcPr>
          <w:p w14:paraId="0535241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教育教学改革方向</w:t>
            </w:r>
          </w:p>
        </w:tc>
        <w:tc>
          <w:tcPr>
            <w:tcW w:w="6225" w:type="dxa"/>
            <w:shd w:val="clear" w:color="auto" w:fill="auto"/>
            <w:vAlign w:val="center"/>
          </w:tcPr>
          <w:p w14:paraId="7524D53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钳工工艺与基本训练</w:t>
            </w:r>
          </w:p>
        </w:tc>
        <w:tc>
          <w:tcPr>
            <w:tcW w:w="1305" w:type="dxa"/>
            <w:shd w:val="clear" w:color="auto" w:fill="auto"/>
            <w:vAlign w:val="center"/>
          </w:tcPr>
          <w:p w14:paraId="25F4938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闫士界</w:t>
            </w:r>
          </w:p>
        </w:tc>
        <w:tc>
          <w:tcPr>
            <w:tcW w:w="2355" w:type="dxa"/>
            <w:shd w:val="clear" w:color="auto" w:fill="auto"/>
            <w:vAlign w:val="center"/>
          </w:tcPr>
          <w:p w14:paraId="63A9E13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崔广泰、王庆庆、步宁、王化荣</w:t>
            </w:r>
          </w:p>
        </w:tc>
        <w:tc>
          <w:tcPr>
            <w:tcW w:w="630" w:type="dxa"/>
            <w:shd w:val="clear" w:color="auto" w:fill="auto"/>
            <w:vAlign w:val="center"/>
          </w:tcPr>
          <w:p w14:paraId="28DF960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4D56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07C43A1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15</w:t>
            </w:r>
          </w:p>
        </w:tc>
        <w:tc>
          <w:tcPr>
            <w:tcW w:w="2025" w:type="dxa"/>
            <w:vAlign w:val="center"/>
          </w:tcPr>
          <w:p w14:paraId="54E9EB5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JNQC-KT-2515</w:t>
            </w:r>
          </w:p>
        </w:tc>
        <w:tc>
          <w:tcPr>
            <w:tcW w:w="2355" w:type="dxa"/>
            <w:shd w:val="clear" w:color="auto" w:fill="auto"/>
            <w:vAlign w:val="center"/>
          </w:tcPr>
          <w:p w14:paraId="1EF9D0D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4382C9A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外转子永磁无刷电机的设计与实验</w:t>
            </w:r>
          </w:p>
        </w:tc>
        <w:tc>
          <w:tcPr>
            <w:tcW w:w="1305" w:type="dxa"/>
            <w:shd w:val="clear" w:color="auto" w:fill="auto"/>
            <w:vAlign w:val="center"/>
          </w:tcPr>
          <w:p w14:paraId="7C8B5A9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陈立强</w:t>
            </w:r>
          </w:p>
        </w:tc>
        <w:tc>
          <w:tcPr>
            <w:tcW w:w="2355" w:type="dxa"/>
            <w:shd w:val="clear" w:color="auto" w:fill="auto"/>
            <w:vAlign w:val="center"/>
          </w:tcPr>
          <w:p w14:paraId="182F745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崔广泰、丁国凤、姜磊、卞寒雪</w:t>
            </w:r>
          </w:p>
        </w:tc>
        <w:tc>
          <w:tcPr>
            <w:tcW w:w="630" w:type="dxa"/>
            <w:shd w:val="clear" w:color="auto" w:fill="auto"/>
            <w:vAlign w:val="center"/>
          </w:tcPr>
          <w:p w14:paraId="25F23B9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5D66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0D7D9BD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16</w:t>
            </w:r>
          </w:p>
        </w:tc>
        <w:tc>
          <w:tcPr>
            <w:tcW w:w="2025" w:type="dxa"/>
            <w:vAlign w:val="center"/>
          </w:tcPr>
          <w:p w14:paraId="1027E0E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JNQC-KT-2516</w:t>
            </w:r>
          </w:p>
        </w:tc>
        <w:tc>
          <w:tcPr>
            <w:tcW w:w="2355" w:type="dxa"/>
            <w:shd w:val="clear" w:color="auto" w:fill="auto"/>
            <w:vAlign w:val="center"/>
          </w:tcPr>
          <w:p w14:paraId="2093ECF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思政课题</w:t>
            </w:r>
          </w:p>
        </w:tc>
        <w:tc>
          <w:tcPr>
            <w:tcW w:w="6225" w:type="dxa"/>
            <w:shd w:val="clear" w:color="auto" w:fill="auto"/>
            <w:vAlign w:val="center"/>
          </w:tcPr>
          <w:p w14:paraId="6A75C7D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精准思政视域下高职学生“画像”构建与谈心谈话策略研究——以智能汽车系为例</w:t>
            </w:r>
          </w:p>
        </w:tc>
        <w:tc>
          <w:tcPr>
            <w:tcW w:w="1305" w:type="dxa"/>
            <w:shd w:val="clear" w:color="auto" w:fill="auto"/>
            <w:vAlign w:val="center"/>
          </w:tcPr>
          <w:p w14:paraId="0E0CB50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姜磊</w:t>
            </w:r>
          </w:p>
        </w:tc>
        <w:tc>
          <w:tcPr>
            <w:tcW w:w="2355" w:type="dxa"/>
            <w:shd w:val="clear" w:color="auto" w:fill="auto"/>
            <w:vAlign w:val="center"/>
          </w:tcPr>
          <w:p w14:paraId="2C966E5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丁国凤、卞寒雪</w:t>
            </w:r>
          </w:p>
        </w:tc>
        <w:tc>
          <w:tcPr>
            <w:tcW w:w="630" w:type="dxa"/>
            <w:shd w:val="clear" w:color="auto" w:fill="auto"/>
            <w:vAlign w:val="center"/>
          </w:tcPr>
          <w:p w14:paraId="6247907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2697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5529EB6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17</w:t>
            </w:r>
          </w:p>
        </w:tc>
        <w:tc>
          <w:tcPr>
            <w:tcW w:w="2025" w:type="dxa"/>
            <w:vAlign w:val="center"/>
          </w:tcPr>
          <w:p w14:paraId="037C987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JNQC-KT-2517</w:t>
            </w:r>
          </w:p>
        </w:tc>
        <w:tc>
          <w:tcPr>
            <w:tcW w:w="2355" w:type="dxa"/>
            <w:shd w:val="clear" w:color="auto" w:fill="auto"/>
            <w:vAlign w:val="center"/>
          </w:tcPr>
          <w:p w14:paraId="637C23A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365A8B9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“一站式”学生社区背景下高职院校第二课堂培养模式创新研究</w:t>
            </w:r>
          </w:p>
        </w:tc>
        <w:tc>
          <w:tcPr>
            <w:tcW w:w="1305" w:type="dxa"/>
            <w:shd w:val="clear" w:color="auto" w:fill="auto"/>
            <w:vAlign w:val="center"/>
          </w:tcPr>
          <w:p w14:paraId="7B5F92C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董传真</w:t>
            </w:r>
          </w:p>
        </w:tc>
        <w:tc>
          <w:tcPr>
            <w:tcW w:w="2355" w:type="dxa"/>
            <w:shd w:val="clear" w:color="auto" w:fill="auto"/>
            <w:vAlign w:val="center"/>
          </w:tcPr>
          <w:p w14:paraId="5070B5F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刘欣宇、张文君、</w:t>
            </w:r>
          </w:p>
          <w:p w14:paraId="6CBD30B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王静怡、姜思杰</w:t>
            </w:r>
          </w:p>
        </w:tc>
        <w:tc>
          <w:tcPr>
            <w:tcW w:w="630" w:type="dxa"/>
            <w:shd w:val="clear" w:color="auto" w:fill="auto"/>
            <w:vAlign w:val="center"/>
          </w:tcPr>
          <w:p w14:paraId="76B6A10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1A5C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654A874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18</w:t>
            </w:r>
          </w:p>
        </w:tc>
        <w:tc>
          <w:tcPr>
            <w:tcW w:w="2025" w:type="dxa"/>
            <w:vAlign w:val="center"/>
          </w:tcPr>
          <w:p w14:paraId="6A6DEA0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JNQC-KT-2518</w:t>
            </w:r>
          </w:p>
        </w:tc>
        <w:tc>
          <w:tcPr>
            <w:tcW w:w="2355" w:type="dxa"/>
            <w:shd w:val="clear" w:color="auto" w:fill="auto"/>
            <w:vAlign w:val="center"/>
          </w:tcPr>
          <w:p w14:paraId="77FB8CE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2E70D0F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民办高职院校春季高考新生入学报到率提升策略研究与实践</w:t>
            </w:r>
          </w:p>
        </w:tc>
        <w:tc>
          <w:tcPr>
            <w:tcW w:w="1305" w:type="dxa"/>
            <w:shd w:val="clear" w:color="auto" w:fill="auto"/>
            <w:vAlign w:val="center"/>
          </w:tcPr>
          <w:p w14:paraId="41F9F90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牟启鹏</w:t>
            </w:r>
          </w:p>
        </w:tc>
        <w:tc>
          <w:tcPr>
            <w:tcW w:w="2355" w:type="dxa"/>
            <w:shd w:val="clear" w:color="auto" w:fill="auto"/>
            <w:vAlign w:val="center"/>
          </w:tcPr>
          <w:p w14:paraId="043EF22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刘继修、侯端功、</w:t>
            </w:r>
          </w:p>
          <w:p w14:paraId="6D3F6E0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董传真、李晓杰</w:t>
            </w:r>
          </w:p>
        </w:tc>
        <w:tc>
          <w:tcPr>
            <w:tcW w:w="630" w:type="dxa"/>
            <w:shd w:val="clear" w:color="auto" w:fill="auto"/>
            <w:vAlign w:val="center"/>
          </w:tcPr>
          <w:p w14:paraId="1FA74EB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7548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E966F3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19</w:t>
            </w:r>
          </w:p>
        </w:tc>
        <w:tc>
          <w:tcPr>
            <w:tcW w:w="2025" w:type="dxa"/>
            <w:vAlign w:val="center"/>
          </w:tcPr>
          <w:p w14:paraId="63BD698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JNQC-KT-2519</w:t>
            </w:r>
          </w:p>
        </w:tc>
        <w:tc>
          <w:tcPr>
            <w:tcW w:w="2355" w:type="dxa"/>
            <w:shd w:val="clear" w:color="auto" w:fill="auto"/>
            <w:vAlign w:val="center"/>
          </w:tcPr>
          <w:p w14:paraId="15346F0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676F55A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螺栓预紧力数显检测垫圈在关键装备连接中的应用研究与可靠性分析</w:t>
            </w:r>
          </w:p>
        </w:tc>
        <w:tc>
          <w:tcPr>
            <w:tcW w:w="1305" w:type="dxa"/>
            <w:shd w:val="clear" w:color="auto" w:fill="auto"/>
            <w:vAlign w:val="center"/>
          </w:tcPr>
          <w:p w14:paraId="32E9115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牟启鹏</w:t>
            </w:r>
          </w:p>
        </w:tc>
        <w:tc>
          <w:tcPr>
            <w:tcW w:w="2355" w:type="dxa"/>
            <w:shd w:val="clear" w:color="auto" w:fill="auto"/>
            <w:vAlign w:val="center"/>
          </w:tcPr>
          <w:p w14:paraId="24770D3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刘继修、侯端功、李冰、汤建春</w:t>
            </w:r>
          </w:p>
        </w:tc>
        <w:tc>
          <w:tcPr>
            <w:tcW w:w="630" w:type="dxa"/>
            <w:shd w:val="clear" w:color="auto" w:fill="auto"/>
            <w:vAlign w:val="center"/>
          </w:tcPr>
          <w:p w14:paraId="1D09B25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2A6E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616993C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20</w:t>
            </w:r>
          </w:p>
        </w:tc>
        <w:tc>
          <w:tcPr>
            <w:tcW w:w="2025" w:type="dxa"/>
            <w:vAlign w:val="center"/>
          </w:tcPr>
          <w:p w14:paraId="597F45F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JNQC-KT-2520</w:t>
            </w:r>
          </w:p>
        </w:tc>
        <w:tc>
          <w:tcPr>
            <w:tcW w:w="2355" w:type="dxa"/>
            <w:shd w:val="clear" w:color="auto" w:fill="auto"/>
            <w:vAlign w:val="center"/>
          </w:tcPr>
          <w:p w14:paraId="6E7337E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6A5D189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运用机器视觉、激光测距等先进技术，研发一种挂车底板焊接自动压紧装置</w:t>
            </w:r>
          </w:p>
        </w:tc>
        <w:tc>
          <w:tcPr>
            <w:tcW w:w="1305" w:type="dxa"/>
            <w:shd w:val="clear" w:color="auto" w:fill="auto"/>
            <w:vAlign w:val="center"/>
          </w:tcPr>
          <w:p w14:paraId="6BAF73C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李进超</w:t>
            </w:r>
          </w:p>
        </w:tc>
        <w:tc>
          <w:tcPr>
            <w:tcW w:w="2355" w:type="dxa"/>
            <w:shd w:val="clear" w:color="auto" w:fill="auto"/>
            <w:vAlign w:val="center"/>
          </w:tcPr>
          <w:p w14:paraId="2EB0CA3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于骐铭、孙杨硕、邓祥祥</w:t>
            </w:r>
          </w:p>
        </w:tc>
        <w:tc>
          <w:tcPr>
            <w:tcW w:w="630" w:type="dxa"/>
            <w:shd w:val="clear" w:color="auto" w:fill="auto"/>
            <w:vAlign w:val="center"/>
          </w:tcPr>
          <w:p w14:paraId="3B8934E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3CB3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5D4568C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21</w:t>
            </w:r>
          </w:p>
        </w:tc>
        <w:tc>
          <w:tcPr>
            <w:tcW w:w="2025" w:type="dxa"/>
            <w:vAlign w:val="center"/>
          </w:tcPr>
          <w:p w14:paraId="48A5C34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JNQC-KT-2521</w:t>
            </w:r>
          </w:p>
        </w:tc>
        <w:tc>
          <w:tcPr>
            <w:tcW w:w="2355" w:type="dxa"/>
            <w:shd w:val="clear" w:color="auto" w:fill="auto"/>
            <w:vAlign w:val="center"/>
          </w:tcPr>
          <w:p w14:paraId="6F037EF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0D16CE6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成果导向教育理念下高职实践教学体系优化实验</w:t>
            </w:r>
          </w:p>
        </w:tc>
        <w:tc>
          <w:tcPr>
            <w:tcW w:w="1305" w:type="dxa"/>
            <w:shd w:val="clear" w:color="auto" w:fill="auto"/>
            <w:vAlign w:val="center"/>
          </w:tcPr>
          <w:p w14:paraId="52207E8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许少倩</w:t>
            </w:r>
          </w:p>
        </w:tc>
        <w:tc>
          <w:tcPr>
            <w:tcW w:w="2355" w:type="dxa"/>
            <w:shd w:val="clear" w:color="auto" w:fill="auto"/>
            <w:vAlign w:val="center"/>
          </w:tcPr>
          <w:p w14:paraId="75482D0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田磊磊、张磊、</w:t>
            </w:r>
          </w:p>
          <w:p w14:paraId="5463CF5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董欢、王晨茜</w:t>
            </w:r>
          </w:p>
        </w:tc>
        <w:tc>
          <w:tcPr>
            <w:tcW w:w="630" w:type="dxa"/>
            <w:shd w:val="clear" w:color="auto" w:fill="auto"/>
            <w:vAlign w:val="center"/>
          </w:tcPr>
          <w:p w14:paraId="76FE3FF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29A6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134308C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22</w:t>
            </w:r>
          </w:p>
        </w:tc>
        <w:tc>
          <w:tcPr>
            <w:tcW w:w="2025" w:type="dxa"/>
            <w:vAlign w:val="center"/>
          </w:tcPr>
          <w:p w14:paraId="70C6347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JNQC-KT-2522</w:t>
            </w:r>
          </w:p>
        </w:tc>
        <w:tc>
          <w:tcPr>
            <w:tcW w:w="2355" w:type="dxa"/>
            <w:shd w:val="clear" w:color="auto" w:fill="auto"/>
            <w:vAlign w:val="center"/>
          </w:tcPr>
          <w:p w14:paraId="6CF21CA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390E8FA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高职教育赋能</w:t>
            </w:r>
            <w:r>
              <w:rPr>
                <w:rFonts w:hint="eastAsia" w:ascii="Times New Roman" w:hAnsi="Times New Roman" w:eastAsia="仿宋" w:cs="Times New Roman"/>
                <w:b w:val="0"/>
                <w:bCs w:val="0"/>
                <w:snapToGrid w:val="0"/>
                <w:color w:val="000000"/>
                <w:spacing w:val="19"/>
                <w:kern w:val="0"/>
                <w:sz w:val="24"/>
                <w:szCs w:val="24"/>
                <w:lang w:val="en-US" w:eastAsia="zh-CN" w:bidi="ar-SA"/>
              </w:rPr>
              <w:t>乡村振兴</w:t>
            </w:r>
            <w:r>
              <w:rPr>
                <w:rFonts w:hint="default" w:ascii="Times New Roman" w:hAnsi="Times New Roman" w:eastAsia="仿宋" w:cs="Times New Roman"/>
                <w:b w:val="0"/>
                <w:bCs w:val="0"/>
                <w:snapToGrid w:val="0"/>
                <w:color w:val="000000"/>
                <w:spacing w:val="19"/>
                <w:kern w:val="0"/>
                <w:sz w:val="24"/>
                <w:szCs w:val="24"/>
                <w:lang w:val="en-US" w:eastAsia="zh-CN" w:bidi="ar-SA"/>
              </w:rPr>
              <w:t>的实践路径与成效研究</w:t>
            </w:r>
          </w:p>
        </w:tc>
        <w:tc>
          <w:tcPr>
            <w:tcW w:w="1305" w:type="dxa"/>
            <w:shd w:val="clear" w:color="auto" w:fill="auto"/>
            <w:vAlign w:val="center"/>
          </w:tcPr>
          <w:p w14:paraId="5748DAF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田磊磊</w:t>
            </w:r>
          </w:p>
        </w:tc>
        <w:tc>
          <w:tcPr>
            <w:tcW w:w="2355" w:type="dxa"/>
            <w:shd w:val="clear" w:color="auto" w:fill="auto"/>
            <w:vAlign w:val="center"/>
          </w:tcPr>
          <w:p w14:paraId="56E9415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冯连祥、张松松、郭宗步、杨以勇</w:t>
            </w:r>
          </w:p>
        </w:tc>
        <w:tc>
          <w:tcPr>
            <w:tcW w:w="630" w:type="dxa"/>
            <w:shd w:val="clear" w:color="auto" w:fill="auto"/>
            <w:vAlign w:val="center"/>
          </w:tcPr>
          <w:p w14:paraId="2B4C674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1E0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FFE92A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23</w:t>
            </w:r>
          </w:p>
        </w:tc>
        <w:tc>
          <w:tcPr>
            <w:tcW w:w="2025" w:type="dxa"/>
            <w:vAlign w:val="center"/>
          </w:tcPr>
          <w:p w14:paraId="4573454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JNQC-KT-2523</w:t>
            </w:r>
          </w:p>
        </w:tc>
        <w:tc>
          <w:tcPr>
            <w:tcW w:w="2355" w:type="dxa"/>
            <w:shd w:val="clear" w:color="auto" w:fill="auto"/>
            <w:vAlign w:val="center"/>
          </w:tcPr>
          <w:p w14:paraId="37A3558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4CD28F1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数字印刷专业图形图像处理课程校本资源开发与教学改革研究</w:t>
            </w:r>
          </w:p>
        </w:tc>
        <w:tc>
          <w:tcPr>
            <w:tcW w:w="1305" w:type="dxa"/>
            <w:shd w:val="clear" w:color="auto" w:fill="auto"/>
            <w:vAlign w:val="center"/>
          </w:tcPr>
          <w:p w14:paraId="63EE218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董欢</w:t>
            </w:r>
          </w:p>
        </w:tc>
        <w:tc>
          <w:tcPr>
            <w:tcW w:w="2355" w:type="dxa"/>
            <w:shd w:val="clear" w:color="auto" w:fill="auto"/>
            <w:vAlign w:val="center"/>
          </w:tcPr>
          <w:p w14:paraId="0909146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许少倩、孙其峰</w:t>
            </w:r>
          </w:p>
        </w:tc>
        <w:tc>
          <w:tcPr>
            <w:tcW w:w="630" w:type="dxa"/>
          </w:tcPr>
          <w:p w14:paraId="1CA6A95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7BD0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3B9D47A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24</w:t>
            </w:r>
          </w:p>
        </w:tc>
        <w:tc>
          <w:tcPr>
            <w:tcW w:w="2025" w:type="dxa"/>
            <w:vAlign w:val="center"/>
          </w:tcPr>
          <w:p w14:paraId="2CDD5D2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JNQC-KT-2524</w:t>
            </w:r>
          </w:p>
        </w:tc>
        <w:tc>
          <w:tcPr>
            <w:tcW w:w="2355" w:type="dxa"/>
            <w:shd w:val="clear" w:color="auto" w:fill="auto"/>
            <w:vAlign w:val="center"/>
          </w:tcPr>
          <w:p w14:paraId="053890F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0624F3A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新时期高技能人才素质能力结构和培养路径研究</w:t>
            </w:r>
          </w:p>
        </w:tc>
        <w:tc>
          <w:tcPr>
            <w:tcW w:w="1305" w:type="dxa"/>
            <w:shd w:val="clear" w:color="auto" w:fill="auto"/>
            <w:vAlign w:val="center"/>
          </w:tcPr>
          <w:p w14:paraId="3D9A5B1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张磊</w:t>
            </w:r>
          </w:p>
        </w:tc>
        <w:tc>
          <w:tcPr>
            <w:tcW w:w="2355" w:type="dxa"/>
            <w:shd w:val="clear" w:color="auto" w:fill="auto"/>
            <w:vAlign w:val="center"/>
          </w:tcPr>
          <w:p w14:paraId="090C084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郭宗步、杨以勇、王晨茜</w:t>
            </w:r>
          </w:p>
        </w:tc>
        <w:tc>
          <w:tcPr>
            <w:tcW w:w="630" w:type="dxa"/>
          </w:tcPr>
          <w:p w14:paraId="6A2CE73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6B00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5F44A5B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25</w:t>
            </w:r>
          </w:p>
        </w:tc>
        <w:tc>
          <w:tcPr>
            <w:tcW w:w="2025" w:type="dxa"/>
            <w:vAlign w:val="center"/>
          </w:tcPr>
          <w:p w14:paraId="64CC5AF6">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JNQC-KT-2525</w:t>
            </w:r>
          </w:p>
        </w:tc>
        <w:tc>
          <w:tcPr>
            <w:tcW w:w="2355" w:type="dxa"/>
            <w:shd w:val="clear" w:color="auto" w:fill="auto"/>
            <w:vAlign w:val="center"/>
          </w:tcPr>
          <w:p w14:paraId="59527E8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科研类课题</w:t>
            </w:r>
          </w:p>
        </w:tc>
        <w:tc>
          <w:tcPr>
            <w:tcW w:w="6225" w:type="dxa"/>
            <w:shd w:val="clear" w:color="auto" w:fill="auto"/>
            <w:vAlign w:val="center"/>
          </w:tcPr>
          <w:p w14:paraId="0AA40AD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基于计算机视觉的无菌车间消杀行为检测</w:t>
            </w:r>
          </w:p>
        </w:tc>
        <w:tc>
          <w:tcPr>
            <w:tcW w:w="1305" w:type="dxa"/>
            <w:shd w:val="clear" w:color="auto" w:fill="auto"/>
            <w:vAlign w:val="center"/>
          </w:tcPr>
          <w:p w14:paraId="328E379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张淏</w:t>
            </w:r>
          </w:p>
        </w:tc>
        <w:tc>
          <w:tcPr>
            <w:tcW w:w="2355" w:type="dxa"/>
            <w:shd w:val="clear" w:color="auto" w:fill="auto"/>
            <w:vAlign w:val="center"/>
          </w:tcPr>
          <w:p w14:paraId="7C57DAF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张晖、刘庆泰、</w:t>
            </w:r>
          </w:p>
          <w:p w14:paraId="1F5559F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黄慧慧、刘欣宇</w:t>
            </w:r>
          </w:p>
        </w:tc>
        <w:tc>
          <w:tcPr>
            <w:tcW w:w="630" w:type="dxa"/>
          </w:tcPr>
          <w:p w14:paraId="08F1DCA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47C8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7699BDF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26</w:t>
            </w:r>
          </w:p>
        </w:tc>
        <w:tc>
          <w:tcPr>
            <w:tcW w:w="2025" w:type="dxa"/>
            <w:vAlign w:val="center"/>
          </w:tcPr>
          <w:p w14:paraId="1E5BE535">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JNQC-KT-2526</w:t>
            </w:r>
          </w:p>
        </w:tc>
        <w:tc>
          <w:tcPr>
            <w:tcW w:w="2355" w:type="dxa"/>
            <w:shd w:val="clear" w:color="auto" w:fill="auto"/>
            <w:vAlign w:val="center"/>
          </w:tcPr>
          <w:p w14:paraId="7759F89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723CD7D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高职院校计算机专业春考与夏考考生的</w:t>
            </w:r>
          </w:p>
          <w:p w14:paraId="537203B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差异化教学研究</w:t>
            </w:r>
          </w:p>
        </w:tc>
        <w:tc>
          <w:tcPr>
            <w:tcW w:w="1305" w:type="dxa"/>
            <w:shd w:val="clear" w:color="auto" w:fill="auto"/>
            <w:vAlign w:val="center"/>
          </w:tcPr>
          <w:p w14:paraId="6D9663F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夏令哲</w:t>
            </w:r>
          </w:p>
        </w:tc>
        <w:tc>
          <w:tcPr>
            <w:tcW w:w="2355" w:type="dxa"/>
            <w:shd w:val="clear" w:color="auto" w:fill="auto"/>
            <w:vAlign w:val="center"/>
          </w:tcPr>
          <w:p w14:paraId="1F276034">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张晖、刘庆泰、</w:t>
            </w:r>
          </w:p>
          <w:p w14:paraId="5534C7D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黄慧慧</w:t>
            </w:r>
          </w:p>
        </w:tc>
        <w:tc>
          <w:tcPr>
            <w:tcW w:w="630" w:type="dxa"/>
          </w:tcPr>
          <w:p w14:paraId="7806519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1730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22BD1CE8">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27</w:t>
            </w:r>
          </w:p>
        </w:tc>
        <w:tc>
          <w:tcPr>
            <w:tcW w:w="2025" w:type="dxa"/>
            <w:vAlign w:val="center"/>
          </w:tcPr>
          <w:p w14:paraId="454D095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JNQC-KT-2527</w:t>
            </w:r>
          </w:p>
        </w:tc>
        <w:tc>
          <w:tcPr>
            <w:tcW w:w="2355" w:type="dxa"/>
            <w:shd w:val="clear" w:color="auto" w:fill="auto"/>
            <w:vAlign w:val="center"/>
          </w:tcPr>
          <w:p w14:paraId="776A207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69E149CD">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eastAsia" w:ascii="Times New Roman" w:hAnsi="Times New Roman" w:eastAsia="仿宋" w:cs="Times New Roman"/>
                <w:b w:val="0"/>
                <w:bCs w:val="0"/>
                <w:snapToGrid w:val="0"/>
                <w:color w:val="000000"/>
                <w:spacing w:val="19"/>
                <w:kern w:val="0"/>
                <w:sz w:val="24"/>
                <w:szCs w:val="24"/>
                <w:lang w:val="en-US" w:eastAsia="zh-CN" w:bidi="ar-SA"/>
              </w:rPr>
              <w:t>“十五五”</w:t>
            </w:r>
            <w:r>
              <w:rPr>
                <w:rFonts w:hint="default" w:ascii="Times New Roman" w:hAnsi="Times New Roman" w:eastAsia="仿宋" w:cs="Times New Roman"/>
                <w:b w:val="0"/>
                <w:bCs w:val="0"/>
                <w:snapToGrid w:val="0"/>
                <w:color w:val="000000"/>
                <w:spacing w:val="19"/>
                <w:kern w:val="0"/>
                <w:sz w:val="24"/>
                <w:szCs w:val="24"/>
                <w:lang w:val="en-US" w:eastAsia="zh-CN" w:bidi="ar-SA"/>
              </w:rPr>
              <w:t>新篇：职教赋能县域经济共生发展</w:t>
            </w:r>
          </w:p>
        </w:tc>
        <w:tc>
          <w:tcPr>
            <w:tcW w:w="1305" w:type="dxa"/>
            <w:shd w:val="clear" w:color="auto" w:fill="auto"/>
            <w:vAlign w:val="center"/>
          </w:tcPr>
          <w:p w14:paraId="2C25281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王昊</w:t>
            </w:r>
          </w:p>
        </w:tc>
        <w:tc>
          <w:tcPr>
            <w:tcW w:w="2355" w:type="dxa"/>
            <w:shd w:val="clear" w:color="auto" w:fill="auto"/>
            <w:vAlign w:val="center"/>
          </w:tcPr>
          <w:p w14:paraId="66391190">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王玉胭</w:t>
            </w:r>
          </w:p>
        </w:tc>
        <w:tc>
          <w:tcPr>
            <w:tcW w:w="630" w:type="dxa"/>
          </w:tcPr>
          <w:p w14:paraId="663B174F">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1851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2CD041A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28</w:t>
            </w:r>
          </w:p>
        </w:tc>
        <w:tc>
          <w:tcPr>
            <w:tcW w:w="2025" w:type="dxa"/>
            <w:vAlign w:val="center"/>
          </w:tcPr>
          <w:p w14:paraId="02696F5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JNQC-KT-2528</w:t>
            </w:r>
          </w:p>
        </w:tc>
        <w:tc>
          <w:tcPr>
            <w:tcW w:w="2355" w:type="dxa"/>
            <w:shd w:val="clear" w:color="auto" w:fill="auto"/>
            <w:vAlign w:val="center"/>
          </w:tcPr>
          <w:p w14:paraId="0E624697">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思政课题</w:t>
            </w:r>
          </w:p>
        </w:tc>
        <w:tc>
          <w:tcPr>
            <w:tcW w:w="6225" w:type="dxa"/>
            <w:shd w:val="clear" w:color="auto" w:fill="auto"/>
            <w:vAlign w:val="center"/>
          </w:tcPr>
          <w:p w14:paraId="3C05675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基于高职院校一站式书院建设背景下美育模式创新研究与实践——以济宁汽车工程职业学院为例</w:t>
            </w:r>
          </w:p>
        </w:tc>
        <w:tc>
          <w:tcPr>
            <w:tcW w:w="1305" w:type="dxa"/>
            <w:shd w:val="clear" w:color="auto" w:fill="auto"/>
            <w:vAlign w:val="center"/>
          </w:tcPr>
          <w:p w14:paraId="0E8ECEFA">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刘海松</w:t>
            </w:r>
          </w:p>
        </w:tc>
        <w:tc>
          <w:tcPr>
            <w:tcW w:w="2355" w:type="dxa"/>
            <w:shd w:val="clear" w:color="auto" w:fill="auto"/>
            <w:vAlign w:val="center"/>
          </w:tcPr>
          <w:p w14:paraId="4B730762">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刘建冬、李晓杰</w:t>
            </w:r>
          </w:p>
        </w:tc>
        <w:tc>
          <w:tcPr>
            <w:tcW w:w="630" w:type="dxa"/>
          </w:tcPr>
          <w:p w14:paraId="0F94587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r w14:paraId="0C87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5" w:type="dxa"/>
            <w:vAlign w:val="center"/>
          </w:tcPr>
          <w:p w14:paraId="07EC1B7E">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29</w:t>
            </w:r>
          </w:p>
        </w:tc>
        <w:tc>
          <w:tcPr>
            <w:tcW w:w="2025" w:type="dxa"/>
            <w:vAlign w:val="center"/>
          </w:tcPr>
          <w:p w14:paraId="64DFF7E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JNQC-KT-2529</w:t>
            </w:r>
          </w:p>
        </w:tc>
        <w:tc>
          <w:tcPr>
            <w:tcW w:w="2355" w:type="dxa"/>
            <w:shd w:val="clear" w:color="auto" w:fill="auto"/>
            <w:vAlign w:val="center"/>
          </w:tcPr>
          <w:p w14:paraId="7073B7D3">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教育教学改革课题</w:t>
            </w:r>
          </w:p>
        </w:tc>
        <w:tc>
          <w:tcPr>
            <w:tcW w:w="6225" w:type="dxa"/>
            <w:shd w:val="clear" w:color="auto" w:fill="auto"/>
            <w:vAlign w:val="center"/>
          </w:tcPr>
          <w:p w14:paraId="3AC3BC99">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eastAsia" w:ascii="Times New Roman" w:hAnsi="Times New Roman" w:eastAsia="仿宋" w:cs="Times New Roman"/>
                <w:b w:val="0"/>
                <w:bCs w:val="0"/>
                <w:snapToGrid w:val="0"/>
                <w:color w:val="000000"/>
                <w:spacing w:val="19"/>
                <w:kern w:val="0"/>
                <w:sz w:val="24"/>
                <w:szCs w:val="24"/>
                <w:lang w:val="en-US" w:eastAsia="zh-CN" w:bidi="ar-SA"/>
              </w:rPr>
              <w:t>教育强国背景下职业教育高质量发展研究</w:t>
            </w:r>
          </w:p>
        </w:tc>
        <w:tc>
          <w:tcPr>
            <w:tcW w:w="1305" w:type="dxa"/>
            <w:shd w:val="clear" w:color="auto" w:fill="auto"/>
            <w:vAlign w:val="center"/>
          </w:tcPr>
          <w:p w14:paraId="58057F1C">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default" w:ascii="Times New Roman" w:hAnsi="Times New Roman" w:eastAsia="仿宋" w:cs="Times New Roman"/>
                <w:b w:val="0"/>
                <w:bCs w:val="0"/>
                <w:snapToGrid w:val="0"/>
                <w:color w:val="000000"/>
                <w:spacing w:val="19"/>
                <w:kern w:val="0"/>
                <w:sz w:val="24"/>
                <w:szCs w:val="24"/>
                <w:lang w:val="en-US" w:eastAsia="zh-CN" w:bidi="ar-SA"/>
              </w:rPr>
              <w:t>冯连祥</w:t>
            </w:r>
          </w:p>
        </w:tc>
        <w:tc>
          <w:tcPr>
            <w:tcW w:w="2355" w:type="dxa"/>
            <w:shd w:val="clear" w:color="auto" w:fill="auto"/>
            <w:vAlign w:val="center"/>
          </w:tcPr>
          <w:p w14:paraId="00EBE111">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r>
              <w:rPr>
                <w:rFonts w:hint="eastAsia" w:ascii="Times New Roman" w:hAnsi="Times New Roman" w:eastAsia="仿宋" w:cs="Times New Roman"/>
                <w:b w:val="0"/>
                <w:bCs w:val="0"/>
                <w:snapToGrid w:val="0"/>
                <w:color w:val="000000"/>
                <w:spacing w:val="19"/>
                <w:kern w:val="0"/>
                <w:sz w:val="24"/>
                <w:szCs w:val="24"/>
                <w:lang w:val="en-US" w:eastAsia="zh-CN" w:bidi="ar-SA"/>
              </w:rPr>
              <w:t>赵乐</w:t>
            </w:r>
          </w:p>
        </w:tc>
        <w:tc>
          <w:tcPr>
            <w:tcW w:w="630" w:type="dxa"/>
          </w:tcPr>
          <w:p w14:paraId="718516FB">
            <w:pPr>
              <w:widowControl w:val="0"/>
              <w:jc w:val="center"/>
              <w:rPr>
                <w:rFonts w:hint="default" w:ascii="Times New Roman" w:hAnsi="Times New Roman" w:eastAsia="仿宋" w:cs="Times New Roman"/>
                <w:b w:val="0"/>
                <w:bCs w:val="0"/>
                <w:snapToGrid w:val="0"/>
                <w:color w:val="000000"/>
                <w:spacing w:val="19"/>
                <w:kern w:val="0"/>
                <w:sz w:val="24"/>
                <w:szCs w:val="24"/>
                <w:lang w:val="en-US" w:eastAsia="zh-CN" w:bidi="ar-SA"/>
              </w:rPr>
            </w:pPr>
          </w:p>
        </w:tc>
      </w:tr>
    </w:tbl>
    <w:p w14:paraId="64171447">
      <w:pPr>
        <w:spacing w:before="221"/>
        <w:rPr>
          <w:rFonts w:hint="default" w:ascii="Times New Roman" w:hAnsi="Times New Roman" w:cs="Times New Roman"/>
        </w:rPr>
      </w:pPr>
    </w:p>
    <w:sectPr>
      <w:footerReference r:id="rId5" w:type="default"/>
      <w:pgSz w:w="16850" w:h="11910"/>
      <w:pgMar w:top="520" w:right="720" w:bottom="720" w:left="720" w:header="0" w:footer="88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05EC275-9365-4615-90BF-94A057E5D6E8}"/>
  </w:font>
  <w:font w:name="方正小标宋简体">
    <w:panose1 w:val="03000509000000000000"/>
    <w:charset w:val="86"/>
    <w:family w:val="auto"/>
    <w:pitch w:val="default"/>
    <w:sig w:usb0="00000001" w:usb1="080E0000" w:usb2="00000000" w:usb3="00000000" w:csb0="00040000" w:csb1="00000000"/>
    <w:embedRegular r:id="rId2" w:fontKey="{BB84CA50-4F96-4F41-83CB-CE2E029EA57B}"/>
  </w:font>
  <w:font w:name="仿宋_GB2312">
    <w:panose1 w:val="02010609030101010101"/>
    <w:charset w:val="86"/>
    <w:family w:val="auto"/>
    <w:pitch w:val="default"/>
    <w:sig w:usb0="00000001" w:usb1="080E0000" w:usb2="00000000" w:usb3="00000000" w:csb0="00040000" w:csb1="00000000"/>
    <w:embedRegular r:id="rId3" w:fontKey="{92FE8E7A-68B4-488D-8E9A-696AED1200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8BAA">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2FF6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E2FF6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0458D4"/>
    <w:rsid w:val="04B85374"/>
    <w:rsid w:val="090D1B97"/>
    <w:rsid w:val="0F492922"/>
    <w:rsid w:val="11667359"/>
    <w:rsid w:val="12E212D6"/>
    <w:rsid w:val="145560FC"/>
    <w:rsid w:val="14CA1FBB"/>
    <w:rsid w:val="162D02D5"/>
    <w:rsid w:val="19A751C0"/>
    <w:rsid w:val="1FD93875"/>
    <w:rsid w:val="22265C42"/>
    <w:rsid w:val="22B83E1E"/>
    <w:rsid w:val="25C1202E"/>
    <w:rsid w:val="26B56821"/>
    <w:rsid w:val="2A5C1FA6"/>
    <w:rsid w:val="2ABF0344"/>
    <w:rsid w:val="2B5A1560"/>
    <w:rsid w:val="2E8632AB"/>
    <w:rsid w:val="33F95D1C"/>
    <w:rsid w:val="3A5002C2"/>
    <w:rsid w:val="3B9F35B8"/>
    <w:rsid w:val="41777DF2"/>
    <w:rsid w:val="44483215"/>
    <w:rsid w:val="49F727B4"/>
    <w:rsid w:val="4EC75B8D"/>
    <w:rsid w:val="52EF4220"/>
    <w:rsid w:val="52F91536"/>
    <w:rsid w:val="57010B8E"/>
    <w:rsid w:val="5F8E0CC1"/>
    <w:rsid w:val="629C29BD"/>
    <w:rsid w:val="62EF1765"/>
    <w:rsid w:val="63C42288"/>
    <w:rsid w:val="647B2A20"/>
    <w:rsid w:val="67430B7A"/>
    <w:rsid w:val="69160588"/>
    <w:rsid w:val="6E012444"/>
    <w:rsid w:val="7309416F"/>
    <w:rsid w:val="737510EA"/>
    <w:rsid w:val="76A45383"/>
    <w:rsid w:val="76D67CBF"/>
    <w:rsid w:val="7B222C31"/>
    <w:rsid w:val="7BD352C8"/>
    <w:rsid w:val="7BE51C46"/>
    <w:rsid w:val="7E8E3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1578</Words>
  <Characters>1943</Characters>
  <TotalTime>1</TotalTime>
  <ScaleCrop>false</ScaleCrop>
  <LinksUpToDate>false</LinksUpToDate>
  <CharactersWithSpaces>1994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2025-11-04T13:35:00Z</dcterms:created>
  <dc:creator>Admin</dc:creator>
  <cp:lastModifiedBy>FLX</cp:lastModifiedBy>
  <dcterms:modified xsi:type="dcterms:W3CDTF">2025-12-07T14:30:13Z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2025-11-04T13:35:48Z</vt:filetime>
  </property>
  <property fmtid="{D5CDD505-2E9C-101B-9397-08002B2CF9AE}" pid="4" name="UsrData">
    <vt:lpwstr>690990ae180e1d001ffbed04wl</vt:lpwstr>
  </property>
  <property fmtid="{D5CDD505-2E9C-101B-9397-08002B2CF9AE}" pid="5" name="KSOTemplateDocerSaveRecord">
    <vt:lpwstr>eyJoZGlkIjoiYWRkMjM0NGQwYjVhZjgwOGNjNmY0M2FmMTQ0NTNiOTAiLCJ1c2VySWQiOiIzMjEyMTQ0MjAifQ==</vt:lpwstr>
  </property>
  <property fmtid="{D5CDD505-2E9C-101B-9397-08002B2CF9AE}" pid="6" name="KSOProductBuildVer">
    <vt:lpwstr>2052-12.1.0.24034</vt:lpwstr>
  </property>
  <property fmtid="{D5CDD505-2E9C-101B-9397-08002B2CF9AE}" pid="7" name="ICV">
    <vt:lpwstr>A703BCBFC9BD428A9F8BC195AC02448F_13</vt:lpwstr>
  </property>
</Properties>
</file>