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B5E0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sz w:val="52"/>
          <w:lang w:eastAsia="zh-CN"/>
        </w:rPr>
      </w:pPr>
      <w:bookmarkStart w:id="0" w:name="_GoBack"/>
      <w:bookmarkEnd w:id="0"/>
    </w:p>
    <w:p w14:paraId="05C6FD3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sz w:val="52"/>
          <w:lang w:eastAsia="zh-CN"/>
        </w:rPr>
      </w:pPr>
      <w:r>
        <w:rPr>
          <w:rFonts w:hint="eastAsia"/>
          <w:b/>
          <w:sz w:val="52"/>
          <w:lang w:eastAsia="zh-CN"/>
        </w:rPr>
        <w:t>大学生创新创业计划书</w:t>
      </w:r>
    </w:p>
    <w:p w14:paraId="390DDC6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sz w:val="52"/>
          <w:lang w:eastAsia="zh-CN"/>
        </w:rPr>
      </w:pPr>
    </w:p>
    <w:p w14:paraId="061E712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sz w:val="52"/>
          <w:lang w:eastAsia="zh-CN"/>
        </w:rPr>
      </w:pPr>
    </w:p>
    <w:p w14:paraId="0FA90CD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sz w:val="52"/>
          <w:lang w:val="en-US" w:eastAsia="zh-CN"/>
        </w:rPr>
      </w:pPr>
      <w:r>
        <w:rPr>
          <w:rFonts w:hint="eastAsia"/>
          <w:b/>
          <w:sz w:val="44"/>
          <w:lang w:eastAsia="zh-CN"/>
        </w:rPr>
        <w:t>项目：</w:t>
      </w:r>
      <w:r>
        <w:rPr>
          <w:rFonts w:hint="eastAsia"/>
          <w:b/>
          <w:sz w:val="44"/>
          <w:lang w:val="en-US" w:eastAsia="zh-CN"/>
        </w:rPr>
        <w:t>xxx</w:t>
      </w:r>
    </w:p>
    <w:p w14:paraId="673D4B0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lang w:eastAsia="zh-CN"/>
        </w:rPr>
      </w:pPr>
    </w:p>
    <w:p w14:paraId="351AF18E">
      <w:pPr>
        <w:bidi w:val="0"/>
        <w:jc w:val="both"/>
        <w:rPr>
          <w:rFonts w:hint="eastAsia"/>
          <w:lang w:eastAsia="zh-CN"/>
        </w:rPr>
      </w:pPr>
    </w:p>
    <w:p w14:paraId="1441F0D6">
      <w:pPr>
        <w:bidi w:val="0"/>
        <w:jc w:val="both"/>
        <w:rPr>
          <w:rFonts w:hint="eastAsia"/>
          <w:lang w:eastAsia="zh-CN"/>
        </w:rPr>
      </w:pPr>
    </w:p>
    <w:p w14:paraId="53F897BA">
      <w:pPr>
        <w:bidi w:val="0"/>
        <w:jc w:val="both"/>
        <w:rPr>
          <w:rFonts w:hint="eastAsia"/>
          <w:lang w:eastAsia="zh-CN"/>
        </w:rPr>
      </w:pPr>
    </w:p>
    <w:p w14:paraId="70EAF349">
      <w:pPr>
        <w:bidi w:val="0"/>
        <w:jc w:val="both"/>
        <w:rPr>
          <w:rFonts w:hint="eastAsia"/>
          <w:lang w:eastAsia="zh-CN"/>
        </w:rPr>
      </w:pPr>
    </w:p>
    <w:p w14:paraId="5ADD51D4">
      <w:pPr>
        <w:bidi w:val="0"/>
        <w:jc w:val="both"/>
        <w:rPr>
          <w:rFonts w:hint="eastAsia"/>
          <w:lang w:eastAsia="zh-CN"/>
        </w:rPr>
      </w:pPr>
    </w:p>
    <w:p w14:paraId="5BFB7D78">
      <w:pPr>
        <w:bidi w:val="0"/>
        <w:jc w:val="both"/>
        <w:rPr>
          <w:rFonts w:hint="eastAsia"/>
          <w:lang w:eastAsia="zh-CN"/>
        </w:rPr>
      </w:pPr>
    </w:p>
    <w:p w14:paraId="07EA2EDA">
      <w:pPr>
        <w:bidi w:val="0"/>
        <w:jc w:val="both"/>
        <w:rPr>
          <w:rFonts w:hint="eastAsia"/>
          <w:lang w:eastAsia="zh-CN"/>
        </w:rPr>
      </w:pPr>
    </w:p>
    <w:p w14:paraId="0A6C061A">
      <w:pPr>
        <w:bidi w:val="0"/>
        <w:jc w:val="both"/>
        <w:rPr>
          <w:rFonts w:hint="eastAsia"/>
          <w:lang w:eastAsia="zh-CN"/>
        </w:rPr>
      </w:pPr>
    </w:p>
    <w:p w14:paraId="008E8858">
      <w:pPr>
        <w:bidi w:val="0"/>
        <w:jc w:val="both"/>
        <w:rPr>
          <w:rFonts w:hint="eastAsia"/>
          <w:lang w:eastAsia="zh-CN"/>
        </w:rPr>
      </w:pPr>
    </w:p>
    <w:p w14:paraId="18CA0580">
      <w:pPr>
        <w:bidi w:val="0"/>
        <w:jc w:val="both"/>
        <w:rPr>
          <w:rFonts w:hint="eastAsia"/>
          <w:lang w:eastAsia="zh-CN"/>
        </w:rPr>
      </w:pPr>
    </w:p>
    <w:p w14:paraId="07CFBE38">
      <w:pPr>
        <w:bidi w:val="0"/>
        <w:jc w:val="both"/>
        <w:rPr>
          <w:rFonts w:hint="eastAsia"/>
          <w:lang w:eastAsia="zh-CN"/>
        </w:rPr>
      </w:pPr>
    </w:p>
    <w:p w14:paraId="1A8ACD35">
      <w:pPr>
        <w:bidi w:val="0"/>
        <w:jc w:val="both"/>
        <w:rPr>
          <w:rFonts w:hint="eastAsia"/>
          <w:lang w:eastAsia="zh-CN"/>
        </w:rPr>
      </w:pPr>
    </w:p>
    <w:p w14:paraId="5235DE0B">
      <w:pPr>
        <w:bidi w:val="0"/>
        <w:jc w:val="both"/>
        <w:rPr>
          <w:rFonts w:hint="eastAsia"/>
          <w:lang w:eastAsia="zh-CN"/>
        </w:rPr>
      </w:pPr>
    </w:p>
    <w:p w14:paraId="1DC64AFF">
      <w:pPr>
        <w:bidi w:val="0"/>
        <w:ind w:firstLine="3654" w:firstLineChars="1300"/>
        <w:jc w:val="both"/>
        <w:rPr>
          <w:rFonts w:hint="eastAsia"/>
          <w:b/>
          <w:sz w:val="28"/>
          <w:lang w:val="en-US" w:eastAsia="zh-CN"/>
        </w:rPr>
      </w:pPr>
      <w:r>
        <w:rPr>
          <w:rFonts w:hint="eastAsia"/>
          <w:b/>
          <w:sz w:val="28"/>
          <w:lang w:eastAsia="zh-CN"/>
        </w:rPr>
        <w:t>项目负责人：</w:t>
      </w:r>
      <w:r>
        <w:rPr>
          <w:rFonts w:hint="eastAsia"/>
          <w:b/>
          <w:sz w:val="28"/>
          <w:lang w:val="en-US" w:eastAsia="zh-CN"/>
        </w:rPr>
        <w:t xml:space="preserve">xxx                   </w:t>
      </w:r>
    </w:p>
    <w:p w14:paraId="0135EED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b/>
          <w:sz w:val="28"/>
          <w:lang w:val="en-US" w:eastAsia="zh-CN"/>
        </w:rPr>
      </w:pPr>
      <w:r>
        <w:rPr>
          <w:rFonts w:hint="eastAsia"/>
          <w:b/>
          <w:sz w:val="28"/>
          <w:lang w:val="en-US" w:eastAsia="zh-CN"/>
        </w:rPr>
        <w:t xml:space="preserve">                  </w:t>
      </w:r>
      <w:r>
        <w:rPr>
          <w:rFonts w:hint="eastAsia"/>
          <w:b/>
          <w:sz w:val="28"/>
          <w:lang w:eastAsia="zh-CN"/>
        </w:rPr>
        <w:t>联系电话：</w:t>
      </w:r>
      <w:r>
        <w:rPr>
          <w:rFonts w:hint="eastAsia"/>
          <w:b/>
          <w:sz w:val="28"/>
          <w:lang w:val="en-US" w:eastAsia="zh-CN"/>
        </w:rPr>
        <w:t>xxx</w:t>
      </w:r>
    </w:p>
    <w:p w14:paraId="41694CF3">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b/>
          <w:sz w:val="28"/>
          <w:lang w:val="en-US" w:eastAsia="zh-CN"/>
        </w:rPr>
      </w:pPr>
      <w:r>
        <w:rPr>
          <w:rFonts w:hint="eastAsia"/>
          <w:b/>
          <w:sz w:val="28"/>
          <w:lang w:val="en-US" w:eastAsia="zh-CN"/>
        </w:rPr>
        <w:t xml:space="preserve">                            团队成员：xxx</w:t>
      </w:r>
    </w:p>
    <w:p w14:paraId="183BE94E">
      <w:pPr>
        <w:bidi w:val="0"/>
        <w:jc w:val="both"/>
        <w:rPr>
          <w:rFonts w:hint="eastAsia"/>
          <w:lang w:eastAsia="zh-CN"/>
        </w:rPr>
      </w:pPr>
    </w:p>
    <w:p w14:paraId="22BF55FF">
      <w:pPr>
        <w:bidi w:val="0"/>
        <w:jc w:val="both"/>
        <w:rPr>
          <w:rFonts w:hint="eastAsia"/>
          <w:lang w:eastAsia="zh-CN"/>
        </w:rPr>
      </w:pPr>
    </w:p>
    <w:p w14:paraId="2D15A366">
      <w:pPr>
        <w:bidi w:val="0"/>
        <w:jc w:val="both"/>
        <w:rPr>
          <w:rFonts w:hint="eastAsia"/>
          <w:lang w:eastAsia="zh-CN"/>
        </w:rPr>
      </w:pPr>
    </w:p>
    <w:p w14:paraId="6A89EC98">
      <w:pPr>
        <w:bidi w:val="0"/>
        <w:jc w:val="both"/>
        <w:rPr>
          <w:rFonts w:hint="eastAsia"/>
          <w:lang w:eastAsia="zh-CN"/>
        </w:rPr>
      </w:pPr>
    </w:p>
    <w:p w14:paraId="3273A5D5">
      <w:pPr>
        <w:bidi w:val="0"/>
        <w:jc w:val="both"/>
        <w:rPr>
          <w:rFonts w:hint="eastAsia"/>
          <w:lang w:eastAsia="zh-CN"/>
        </w:rPr>
      </w:pPr>
    </w:p>
    <w:p w14:paraId="030824EF">
      <w:pPr>
        <w:bidi w:val="0"/>
        <w:jc w:val="both"/>
        <w:rPr>
          <w:rFonts w:hint="eastAsia"/>
          <w:lang w:eastAsia="zh-CN"/>
        </w:rPr>
      </w:pPr>
    </w:p>
    <w:p w14:paraId="202C92F5">
      <w:pPr>
        <w:bidi w:val="0"/>
        <w:jc w:val="both"/>
        <w:rPr>
          <w:rFonts w:hint="eastAsia"/>
          <w:lang w:eastAsia="zh-CN"/>
        </w:rPr>
      </w:pPr>
    </w:p>
    <w:p w14:paraId="05C61093">
      <w:pPr>
        <w:bidi w:val="0"/>
        <w:jc w:val="both"/>
        <w:rPr>
          <w:rFonts w:hint="eastAsia"/>
          <w:lang w:eastAsia="zh-CN"/>
        </w:rPr>
      </w:pPr>
    </w:p>
    <w:p w14:paraId="585A253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b/>
          <w:sz w:val="52"/>
          <w:lang w:eastAsia="zh-CN"/>
        </w:rPr>
      </w:pPr>
      <w:r>
        <w:rPr>
          <w:rFonts w:hint="eastAsia"/>
          <w:b/>
          <w:sz w:val="52"/>
          <w:lang w:eastAsia="zh-CN"/>
        </w:rPr>
        <w:t>目录</w:t>
      </w:r>
    </w:p>
    <w:p w14:paraId="617422E2">
      <w:pPr>
        <w:numPr>
          <w:ilvl w:val="0"/>
          <w:numId w:val="1"/>
        </w:numPr>
        <w:jc w:val="both"/>
        <w:rPr>
          <w:rFonts w:hint="eastAsia"/>
          <w:sz w:val="28"/>
          <w:lang w:eastAsia="zh-CN"/>
        </w:rPr>
      </w:pPr>
      <w:r>
        <w:rPr>
          <w:rFonts w:hint="eastAsia"/>
          <w:sz w:val="28"/>
          <w:lang w:eastAsia="zh-CN"/>
        </w:rPr>
        <w:t>前言</w:t>
      </w:r>
      <w:r>
        <w:rPr>
          <w:rFonts w:hint="eastAsia"/>
          <w:sz w:val="28"/>
          <w:lang w:val="en-US" w:eastAsia="zh-CN"/>
        </w:rPr>
        <w:t>--------------------------------------------------------------（3）</w:t>
      </w:r>
    </w:p>
    <w:p w14:paraId="22B9025B">
      <w:pPr>
        <w:numPr>
          <w:ilvl w:val="0"/>
          <w:numId w:val="1"/>
        </w:numPr>
        <w:jc w:val="both"/>
        <w:rPr>
          <w:rFonts w:hint="eastAsia"/>
          <w:sz w:val="28"/>
          <w:lang w:eastAsia="zh-CN"/>
        </w:rPr>
      </w:pPr>
      <w:r>
        <w:rPr>
          <w:rFonts w:hint="eastAsia"/>
          <w:sz w:val="28"/>
          <w:lang w:eastAsia="zh-CN"/>
        </w:rPr>
        <w:t>创业背景</w:t>
      </w:r>
      <w:r>
        <w:rPr>
          <w:rFonts w:hint="eastAsia"/>
          <w:sz w:val="28"/>
          <w:lang w:val="en-US" w:eastAsia="zh-CN"/>
        </w:rPr>
        <w:t>-------------------------------------------------------（4）</w:t>
      </w:r>
    </w:p>
    <w:p w14:paraId="58DBEFF0">
      <w:pPr>
        <w:numPr>
          <w:ilvl w:val="0"/>
          <w:numId w:val="1"/>
        </w:numPr>
        <w:jc w:val="both"/>
        <w:rPr>
          <w:rFonts w:hint="eastAsia"/>
          <w:sz w:val="28"/>
          <w:lang w:eastAsia="zh-CN"/>
        </w:rPr>
      </w:pPr>
      <w:r>
        <w:rPr>
          <w:rFonts w:hint="eastAsia"/>
          <w:sz w:val="28"/>
          <w:lang w:eastAsia="zh-CN"/>
        </w:rPr>
        <w:t>产品特色</w:t>
      </w:r>
      <w:r>
        <w:rPr>
          <w:rFonts w:hint="eastAsia"/>
          <w:sz w:val="28"/>
          <w:lang w:val="en-US" w:eastAsia="zh-CN"/>
        </w:rPr>
        <w:t>-------------------------------------------------------（4）</w:t>
      </w:r>
    </w:p>
    <w:p w14:paraId="362DD6B9">
      <w:pPr>
        <w:numPr>
          <w:ilvl w:val="0"/>
          <w:numId w:val="1"/>
        </w:numPr>
        <w:jc w:val="both"/>
        <w:rPr>
          <w:rFonts w:hint="eastAsia"/>
          <w:sz w:val="28"/>
          <w:lang w:eastAsia="zh-CN"/>
        </w:rPr>
      </w:pPr>
      <w:r>
        <w:rPr>
          <w:rFonts w:hint="eastAsia"/>
          <w:sz w:val="28"/>
          <w:lang w:eastAsia="zh-CN"/>
        </w:rPr>
        <w:t>原料采购</w:t>
      </w:r>
      <w:r>
        <w:rPr>
          <w:rFonts w:hint="eastAsia"/>
          <w:sz w:val="28"/>
          <w:lang w:val="en-US" w:eastAsia="zh-CN"/>
        </w:rPr>
        <w:t>-------------------------------------------------------（5）</w:t>
      </w:r>
    </w:p>
    <w:p w14:paraId="1783B685">
      <w:pPr>
        <w:numPr>
          <w:ilvl w:val="0"/>
          <w:numId w:val="1"/>
        </w:numPr>
        <w:jc w:val="both"/>
        <w:rPr>
          <w:rFonts w:hint="eastAsia"/>
          <w:sz w:val="28"/>
          <w:lang w:eastAsia="zh-CN"/>
        </w:rPr>
      </w:pPr>
      <w:r>
        <w:rPr>
          <w:rFonts w:hint="eastAsia"/>
          <w:sz w:val="28"/>
          <w:lang w:eastAsia="zh-CN"/>
        </w:rPr>
        <w:t>产品包装及品牌名称</w:t>
      </w:r>
      <w:r>
        <w:rPr>
          <w:rFonts w:hint="eastAsia"/>
          <w:sz w:val="28"/>
          <w:lang w:val="en-US" w:eastAsia="zh-CN"/>
        </w:rPr>
        <w:t>---------------------------------------（6）</w:t>
      </w:r>
    </w:p>
    <w:p w14:paraId="080CA978">
      <w:pPr>
        <w:numPr>
          <w:ilvl w:val="0"/>
          <w:numId w:val="1"/>
        </w:numPr>
        <w:jc w:val="both"/>
        <w:rPr>
          <w:rFonts w:hint="eastAsia"/>
          <w:sz w:val="28"/>
          <w:lang w:eastAsia="zh-CN"/>
        </w:rPr>
      </w:pPr>
      <w:r>
        <w:rPr>
          <w:rFonts w:hint="eastAsia"/>
          <w:sz w:val="28"/>
          <w:lang w:eastAsia="zh-CN"/>
        </w:rPr>
        <w:t>价格拟定</w:t>
      </w:r>
      <w:r>
        <w:rPr>
          <w:rFonts w:hint="eastAsia"/>
          <w:sz w:val="28"/>
          <w:lang w:val="en-US" w:eastAsia="zh-CN"/>
        </w:rPr>
        <w:t>-------------------------------------------------------（6）</w:t>
      </w:r>
    </w:p>
    <w:p w14:paraId="63467D5B">
      <w:pPr>
        <w:numPr>
          <w:ilvl w:val="0"/>
          <w:numId w:val="1"/>
        </w:numPr>
        <w:jc w:val="both"/>
        <w:rPr>
          <w:rFonts w:hint="eastAsia"/>
          <w:sz w:val="28"/>
          <w:lang w:eastAsia="zh-CN"/>
        </w:rPr>
      </w:pPr>
      <w:r>
        <w:rPr>
          <w:rFonts w:hint="eastAsia"/>
          <w:sz w:val="28"/>
          <w:lang w:eastAsia="zh-CN"/>
        </w:rPr>
        <w:t>产品生产</w:t>
      </w:r>
      <w:r>
        <w:rPr>
          <w:rFonts w:hint="eastAsia"/>
          <w:sz w:val="28"/>
          <w:lang w:val="en-US" w:eastAsia="zh-CN"/>
        </w:rPr>
        <w:t>-------------------------------------------------------（7）</w:t>
      </w:r>
    </w:p>
    <w:p w14:paraId="1D632637">
      <w:pPr>
        <w:numPr>
          <w:ilvl w:val="0"/>
          <w:numId w:val="1"/>
        </w:numPr>
        <w:jc w:val="both"/>
        <w:rPr>
          <w:rFonts w:hint="eastAsia"/>
          <w:sz w:val="28"/>
          <w:lang w:eastAsia="zh-CN"/>
        </w:rPr>
      </w:pPr>
      <w:r>
        <w:rPr>
          <w:rFonts w:hint="eastAsia"/>
          <w:sz w:val="28"/>
          <w:lang w:eastAsia="zh-CN"/>
        </w:rPr>
        <w:t>国家政策</w:t>
      </w:r>
      <w:r>
        <w:rPr>
          <w:rFonts w:hint="eastAsia"/>
          <w:sz w:val="28"/>
          <w:lang w:val="en-US" w:eastAsia="zh-CN"/>
        </w:rPr>
        <w:t>-------------------------------------------------------（7）</w:t>
      </w:r>
    </w:p>
    <w:p w14:paraId="7BD32F8F">
      <w:pPr>
        <w:numPr>
          <w:ilvl w:val="0"/>
          <w:numId w:val="1"/>
        </w:numPr>
        <w:jc w:val="both"/>
        <w:rPr>
          <w:rFonts w:hint="eastAsia"/>
          <w:sz w:val="28"/>
          <w:lang w:eastAsia="zh-CN"/>
        </w:rPr>
      </w:pPr>
      <w:r>
        <w:rPr>
          <w:rFonts w:hint="eastAsia"/>
          <w:sz w:val="28"/>
          <w:lang w:eastAsia="zh-CN"/>
        </w:rPr>
        <w:t>营销模式</w:t>
      </w:r>
      <w:r>
        <w:rPr>
          <w:rFonts w:hint="eastAsia"/>
          <w:sz w:val="28"/>
          <w:lang w:val="en-US" w:eastAsia="zh-CN"/>
        </w:rPr>
        <w:t>-------------------------------------------------------（7）</w:t>
      </w:r>
    </w:p>
    <w:p w14:paraId="14702B40">
      <w:pPr>
        <w:numPr>
          <w:ilvl w:val="0"/>
          <w:numId w:val="1"/>
        </w:numPr>
        <w:jc w:val="both"/>
        <w:rPr>
          <w:rFonts w:hint="eastAsia"/>
          <w:sz w:val="28"/>
          <w:lang w:eastAsia="zh-CN"/>
        </w:rPr>
      </w:pPr>
      <w:r>
        <w:rPr>
          <w:rFonts w:hint="eastAsia"/>
          <w:sz w:val="28"/>
          <w:lang w:eastAsia="zh-CN"/>
        </w:rPr>
        <w:t>发展走向</w:t>
      </w:r>
      <w:r>
        <w:rPr>
          <w:rFonts w:hint="eastAsia"/>
          <w:sz w:val="28"/>
          <w:lang w:val="en-US" w:eastAsia="zh-CN"/>
        </w:rPr>
        <w:t>-------------------------------------------------------（8）</w:t>
      </w:r>
    </w:p>
    <w:p w14:paraId="39ACB130">
      <w:pPr>
        <w:numPr>
          <w:ilvl w:val="0"/>
          <w:numId w:val="1"/>
        </w:numPr>
        <w:jc w:val="both"/>
        <w:rPr>
          <w:rFonts w:hint="eastAsia"/>
          <w:sz w:val="28"/>
          <w:lang w:eastAsia="zh-CN"/>
        </w:rPr>
      </w:pPr>
      <w:r>
        <w:rPr>
          <w:rFonts w:hint="eastAsia"/>
          <w:sz w:val="28"/>
          <w:lang w:eastAsia="zh-CN"/>
        </w:rPr>
        <w:t>技术研发</w:t>
      </w:r>
      <w:r>
        <w:rPr>
          <w:rFonts w:hint="eastAsia"/>
          <w:sz w:val="28"/>
          <w:lang w:val="en-US" w:eastAsia="zh-CN"/>
        </w:rPr>
        <w:t>----------------------------------------------------（8）</w:t>
      </w:r>
    </w:p>
    <w:p w14:paraId="53683216">
      <w:pPr>
        <w:numPr>
          <w:ilvl w:val="0"/>
          <w:numId w:val="1"/>
        </w:numPr>
        <w:jc w:val="both"/>
        <w:rPr>
          <w:rFonts w:hint="eastAsia"/>
          <w:sz w:val="28"/>
          <w:lang w:eastAsia="zh-CN"/>
        </w:rPr>
      </w:pPr>
      <w:r>
        <w:rPr>
          <w:rFonts w:hint="eastAsia"/>
          <w:sz w:val="28"/>
          <w:lang w:eastAsia="zh-CN"/>
        </w:rPr>
        <w:t>经费来源及利润分配</w:t>
      </w:r>
      <w:r>
        <w:rPr>
          <w:rFonts w:hint="eastAsia"/>
          <w:sz w:val="28"/>
          <w:lang w:val="en-US" w:eastAsia="zh-CN"/>
        </w:rPr>
        <w:t>------------------------------------（9）</w:t>
      </w:r>
    </w:p>
    <w:p w14:paraId="14821857">
      <w:pPr>
        <w:numPr>
          <w:ilvl w:val="0"/>
          <w:numId w:val="1"/>
        </w:numPr>
        <w:jc w:val="both"/>
        <w:rPr>
          <w:rFonts w:hint="eastAsia"/>
          <w:sz w:val="28"/>
          <w:lang w:eastAsia="zh-CN"/>
        </w:rPr>
      </w:pPr>
      <w:r>
        <w:rPr>
          <w:rFonts w:hint="eastAsia"/>
          <w:sz w:val="28"/>
          <w:lang w:eastAsia="zh-CN"/>
        </w:rPr>
        <w:t>预想问题及解决方案</w:t>
      </w:r>
      <w:r>
        <w:rPr>
          <w:rFonts w:hint="eastAsia"/>
          <w:sz w:val="28"/>
          <w:lang w:val="en-US" w:eastAsia="zh-CN"/>
        </w:rPr>
        <w:t>------------------------------------（9）</w:t>
      </w:r>
    </w:p>
    <w:p w14:paraId="09F5AA8E">
      <w:pPr>
        <w:widowControl w:val="0"/>
        <w:numPr>
          <w:ilvl w:val="0"/>
          <w:numId w:val="0"/>
        </w:numPr>
        <w:spacing w:after="0"/>
        <w:jc w:val="both"/>
        <w:rPr>
          <w:rFonts w:hint="eastAsia"/>
          <w:lang w:eastAsia="zh-CN"/>
        </w:rPr>
      </w:pPr>
    </w:p>
    <w:p w14:paraId="717104B1">
      <w:pPr>
        <w:bidi w:val="0"/>
        <w:jc w:val="both"/>
        <w:rPr>
          <w:rFonts w:hint="eastAsia"/>
          <w:lang w:eastAsia="zh-CN"/>
        </w:rPr>
      </w:pPr>
    </w:p>
    <w:p w14:paraId="48C01DD9">
      <w:pPr>
        <w:bidi w:val="0"/>
        <w:jc w:val="both"/>
        <w:rPr>
          <w:rFonts w:hint="eastAsia"/>
          <w:lang w:eastAsia="zh-CN"/>
        </w:rPr>
      </w:pPr>
    </w:p>
    <w:p w14:paraId="4596A57B">
      <w:pPr>
        <w:bidi w:val="0"/>
        <w:jc w:val="both"/>
        <w:rPr>
          <w:rFonts w:hint="eastAsia"/>
          <w:lang w:eastAsia="zh-CN"/>
        </w:rPr>
      </w:pPr>
    </w:p>
    <w:p w14:paraId="31033CD6">
      <w:pPr>
        <w:bidi w:val="0"/>
        <w:jc w:val="both"/>
        <w:rPr>
          <w:rFonts w:hint="eastAsia"/>
          <w:lang w:eastAsia="zh-CN"/>
        </w:rPr>
      </w:pPr>
    </w:p>
    <w:p w14:paraId="1CF4BC6A">
      <w:pPr>
        <w:bidi w:val="0"/>
        <w:jc w:val="both"/>
        <w:rPr>
          <w:rFonts w:hint="eastAsia"/>
          <w:lang w:eastAsia="zh-CN"/>
        </w:rPr>
      </w:pPr>
    </w:p>
    <w:p w14:paraId="6109359D">
      <w:pPr>
        <w:bidi w:val="0"/>
        <w:jc w:val="both"/>
        <w:rPr>
          <w:rFonts w:hint="eastAsia"/>
          <w:lang w:eastAsia="zh-CN"/>
        </w:rPr>
      </w:pPr>
    </w:p>
    <w:p w14:paraId="14634AD3">
      <w:pPr>
        <w:bidi w:val="0"/>
        <w:jc w:val="both"/>
        <w:rPr>
          <w:rFonts w:hint="eastAsia"/>
          <w:lang w:eastAsia="zh-CN"/>
        </w:rPr>
      </w:pPr>
    </w:p>
    <w:p w14:paraId="1A25C9F5">
      <w:pPr>
        <w:bidi w:val="0"/>
        <w:jc w:val="both"/>
        <w:rPr>
          <w:rFonts w:hint="eastAsia"/>
          <w:lang w:eastAsia="zh-CN"/>
        </w:rPr>
      </w:pPr>
    </w:p>
    <w:p w14:paraId="58E5CB7B">
      <w:pPr>
        <w:bidi w:val="0"/>
        <w:jc w:val="both"/>
        <w:rPr>
          <w:rFonts w:hint="eastAsia"/>
          <w:lang w:eastAsia="zh-CN"/>
        </w:rPr>
      </w:pPr>
    </w:p>
    <w:p w14:paraId="69293895">
      <w:pPr>
        <w:bidi w:val="0"/>
        <w:jc w:val="both"/>
        <w:rPr>
          <w:rFonts w:hint="eastAsia"/>
          <w:lang w:eastAsia="zh-CN"/>
        </w:rPr>
      </w:pPr>
    </w:p>
    <w:p w14:paraId="4ABF2C72">
      <w:pPr>
        <w:bidi w:val="0"/>
        <w:jc w:val="both"/>
        <w:rPr>
          <w:rFonts w:hint="eastAsia"/>
          <w:lang w:eastAsia="zh-CN"/>
        </w:rPr>
      </w:pPr>
    </w:p>
    <w:p w14:paraId="6299F374">
      <w:pPr>
        <w:bidi w:val="0"/>
        <w:jc w:val="both"/>
        <w:rPr>
          <w:rFonts w:hint="eastAsia"/>
          <w:lang w:eastAsia="zh-CN"/>
        </w:rPr>
      </w:pPr>
    </w:p>
    <w:p w14:paraId="616CFB2E">
      <w:pPr>
        <w:bidi w:val="0"/>
        <w:jc w:val="both"/>
        <w:rPr>
          <w:rFonts w:hint="eastAsia"/>
          <w:lang w:eastAsia="zh-CN"/>
        </w:rPr>
      </w:pPr>
    </w:p>
    <w:p w14:paraId="193D88FE">
      <w:pPr>
        <w:bidi w:val="0"/>
        <w:jc w:val="both"/>
        <w:rPr>
          <w:rFonts w:hint="eastAsia"/>
          <w:lang w:eastAsia="zh-CN"/>
        </w:rPr>
      </w:pPr>
    </w:p>
    <w:p w14:paraId="4D4881F1">
      <w:pPr>
        <w:bidi w:val="0"/>
        <w:jc w:val="both"/>
        <w:rPr>
          <w:rFonts w:hint="eastAsia" w:eastAsia="楷体"/>
          <w:b/>
          <w:sz w:val="30"/>
          <w:lang w:eastAsia="zh-CN"/>
        </w:rPr>
      </w:pPr>
      <w:r>
        <w:rPr>
          <w:rFonts w:hint="eastAsia" w:eastAsia="楷体"/>
          <w:b/>
          <w:sz w:val="30"/>
          <w:lang w:eastAsia="zh-CN"/>
        </w:rPr>
        <w:t>一、计划摘要</w:t>
      </w:r>
    </w:p>
    <w:p w14:paraId="06F4BE71">
      <w:pPr>
        <w:bidi w:val="0"/>
        <w:jc w:val="both"/>
        <w:rPr>
          <w:rFonts w:hint="eastAsia" w:eastAsia="楷体"/>
          <w:b/>
          <w:sz w:val="30"/>
          <w:lang w:eastAsia="zh-CN"/>
        </w:rPr>
      </w:pPr>
      <w:r>
        <w:rPr>
          <w:rFonts w:hint="eastAsia" w:eastAsia="楷体"/>
          <w:b/>
          <w:sz w:val="30"/>
          <w:lang w:eastAsia="zh-CN"/>
        </w:rPr>
        <w:t>1.投资亮点:</w:t>
      </w:r>
    </w:p>
    <w:p w14:paraId="0BC2ABB1">
      <w:pPr>
        <w:bidi w:val="0"/>
        <w:jc w:val="both"/>
        <w:rPr>
          <w:rFonts w:hint="eastAsia" w:eastAsia="楷体"/>
          <w:b/>
          <w:sz w:val="30"/>
          <w:lang w:eastAsia="zh-CN"/>
        </w:rPr>
      </w:pPr>
      <w:r>
        <w:rPr>
          <w:rFonts w:hint="eastAsia" w:eastAsia="楷体"/>
          <w:b/>
          <w:sz w:val="30"/>
          <w:lang w:eastAsia="zh-CN"/>
        </w:rPr>
        <w:t>目前家庭饮食行业有极大的空缺，且家庭饮食行业发展前景十分广阔。我们产品具有创新意义，目前暂无同行竞争。</w:t>
      </w:r>
    </w:p>
    <w:p w14:paraId="5760021E">
      <w:pPr>
        <w:bidi w:val="0"/>
        <w:jc w:val="both"/>
        <w:rPr>
          <w:rFonts w:hint="eastAsia" w:eastAsia="楷体"/>
          <w:b/>
          <w:sz w:val="30"/>
          <w:lang w:eastAsia="zh-CN"/>
        </w:rPr>
      </w:pPr>
      <w:r>
        <w:rPr>
          <w:rFonts w:hint="eastAsia" w:eastAsia="楷体"/>
          <w:b/>
          <w:sz w:val="30"/>
          <w:lang w:eastAsia="zh-CN"/>
        </w:rPr>
        <w:t>2.产品及服务</w:t>
      </w:r>
    </w:p>
    <w:p w14:paraId="53A6086A">
      <w:pPr>
        <w:bidi w:val="0"/>
        <w:jc w:val="both"/>
        <w:rPr>
          <w:rFonts w:hint="eastAsia" w:eastAsia="楷体"/>
          <w:b/>
          <w:sz w:val="30"/>
          <w:lang w:eastAsia="zh-CN"/>
        </w:rPr>
      </w:pPr>
      <w:r>
        <w:rPr>
          <w:rFonts w:hint="eastAsia" w:eastAsia="楷体"/>
          <w:b/>
          <w:sz w:val="30"/>
          <w:lang w:eastAsia="zh-CN"/>
        </w:rPr>
        <w:t>3.商业模式</w:t>
      </w:r>
    </w:p>
    <w:p w14:paraId="52FEE5F8">
      <w:pPr>
        <w:bidi w:val="0"/>
        <w:jc w:val="both"/>
        <w:rPr>
          <w:rFonts w:hint="eastAsia" w:eastAsia="楷体"/>
          <w:b/>
          <w:sz w:val="30"/>
          <w:lang w:eastAsia="zh-CN"/>
        </w:rPr>
      </w:pPr>
      <w:r>
        <w:rPr>
          <w:rFonts w:hint="eastAsia" w:eastAsia="楷体"/>
          <w:b/>
          <w:sz w:val="30"/>
          <w:lang w:eastAsia="zh-CN"/>
        </w:rPr>
        <w:t>4.市场机会</w:t>
      </w:r>
    </w:p>
    <w:p w14:paraId="775418F1">
      <w:pPr>
        <w:bidi w:val="0"/>
        <w:jc w:val="both"/>
        <w:rPr>
          <w:rFonts w:hint="eastAsia" w:eastAsia="楷体"/>
          <w:b/>
          <w:sz w:val="30"/>
          <w:lang w:eastAsia="zh-CN"/>
        </w:rPr>
      </w:pPr>
      <w:r>
        <w:rPr>
          <w:rFonts w:hint="eastAsia" w:eastAsia="楷体"/>
          <w:b/>
          <w:sz w:val="30"/>
          <w:lang w:eastAsia="zh-CN"/>
        </w:rPr>
        <w:t>5.竞争优势</w:t>
      </w:r>
    </w:p>
    <w:p w14:paraId="2E7EEDDC">
      <w:pPr>
        <w:bidi w:val="0"/>
        <w:jc w:val="both"/>
        <w:rPr>
          <w:rFonts w:hint="eastAsia" w:eastAsia="楷体"/>
          <w:b/>
          <w:sz w:val="30"/>
          <w:lang w:eastAsia="zh-CN"/>
        </w:rPr>
      </w:pPr>
      <w:r>
        <w:rPr>
          <w:rFonts w:hint="eastAsia" w:eastAsia="楷体"/>
          <w:b/>
          <w:sz w:val="30"/>
          <w:lang w:eastAsia="zh-CN"/>
        </w:rPr>
        <w:t>6.融资计划及用途</w:t>
      </w:r>
    </w:p>
    <w:p w14:paraId="153B7D1B">
      <w:pPr>
        <w:bidi w:val="0"/>
        <w:jc w:val="both"/>
        <w:rPr>
          <w:rFonts w:hint="eastAsia" w:eastAsia="楷体"/>
          <w:b/>
          <w:sz w:val="30"/>
          <w:lang w:eastAsia="zh-CN"/>
        </w:rPr>
      </w:pPr>
      <w:r>
        <w:rPr>
          <w:rFonts w:hint="eastAsia" w:eastAsia="楷体"/>
          <w:b/>
          <w:sz w:val="30"/>
          <w:lang w:eastAsia="zh-CN"/>
        </w:rPr>
        <w:t>7.管理团队</w:t>
      </w:r>
    </w:p>
    <w:p w14:paraId="5420E0D2">
      <w:pPr>
        <w:bidi w:val="0"/>
        <w:jc w:val="both"/>
        <w:rPr>
          <w:rFonts w:hint="eastAsia" w:eastAsia="楷体"/>
          <w:b/>
          <w:sz w:val="30"/>
          <w:lang w:eastAsia="zh-CN"/>
        </w:rPr>
      </w:pPr>
    </w:p>
    <w:p w14:paraId="057CD43C">
      <w:pPr>
        <w:bidi w:val="0"/>
        <w:jc w:val="both"/>
        <w:rPr>
          <w:rFonts w:hint="eastAsia" w:eastAsia="楷体"/>
          <w:b/>
          <w:sz w:val="30"/>
          <w:lang w:eastAsia="zh-CN"/>
        </w:rPr>
      </w:pPr>
      <w:r>
        <w:rPr>
          <w:rFonts w:hint="eastAsia" w:eastAsia="楷体"/>
          <w:b/>
          <w:sz w:val="30"/>
          <w:lang w:eastAsia="zh-CN"/>
        </w:rPr>
        <w:t>二、创业背景</w:t>
      </w:r>
    </w:p>
    <w:p w14:paraId="68968FB0">
      <w:pPr>
        <w:bidi w:val="0"/>
        <w:jc w:val="both"/>
        <w:rPr>
          <w:rFonts w:hint="eastAsia" w:eastAsia="楷体"/>
          <w:b/>
          <w:sz w:val="30"/>
          <w:lang w:eastAsia="zh-CN"/>
        </w:rPr>
      </w:pPr>
      <w:r>
        <w:rPr>
          <w:rFonts w:hint="eastAsia" w:eastAsia="楷体"/>
          <w:b/>
          <w:sz w:val="30"/>
          <w:lang w:eastAsia="zh-CN"/>
        </w:rPr>
        <w:t>1.关于家庭餐饮市场:</w:t>
      </w:r>
    </w:p>
    <w:p w14:paraId="649008AB">
      <w:pPr>
        <w:bidi w:val="0"/>
        <w:jc w:val="both"/>
        <w:rPr>
          <w:rFonts w:hint="eastAsia" w:eastAsia="楷体"/>
          <w:b/>
          <w:sz w:val="30"/>
          <w:lang w:eastAsia="zh-CN"/>
        </w:rPr>
      </w:pPr>
      <w:r>
        <w:rPr>
          <w:rFonts w:hint="eastAsia" w:eastAsia="楷体"/>
          <w:b/>
          <w:sz w:val="30"/>
          <w:lang w:eastAsia="zh-CN"/>
        </w:rPr>
        <w:t>就目前的时代形式来看，家庭饮食日渐趋于"懒"的形式。这也造成了外卖行业的崛起，但是无论外卖行业再怎么发展或是户外餐饮行业再怎么强大。一家人大多数的饮食还是家庭的一日三餐。在家庭饮食"懒"的趋势下，家庭饮食半成品或则方便化的饮食产品会所发展空间</w:t>
      </w:r>
    </w:p>
    <w:p w14:paraId="0158EA1C">
      <w:pPr>
        <w:bidi w:val="0"/>
        <w:jc w:val="both"/>
        <w:rPr>
          <w:rFonts w:hint="eastAsia" w:eastAsia="楷体"/>
          <w:b/>
          <w:sz w:val="30"/>
          <w:lang w:eastAsia="zh-CN"/>
        </w:rPr>
      </w:pPr>
      <w:r>
        <w:rPr>
          <w:rFonts w:hint="eastAsia" w:eastAsia="楷体"/>
          <w:b/>
          <w:sz w:val="30"/>
          <w:lang w:eastAsia="zh-CN"/>
        </w:rPr>
        <w:t>2.关于人们对饮食的健康程度:</w:t>
      </w:r>
    </w:p>
    <w:p w14:paraId="2D64C9F0">
      <w:pPr>
        <w:bidi w:val="0"/>
        <w:jc w:val="both"/>
        <w:rPr>
          <w:rFonts w:hint="eastAsia" w:eastAsia="楷体"/>
          <w:b/>
          <w:sz w:val="30"/>
          <w:lang w:eastAsia="zh-CN"/>
        </w:rPr>
      </w:pPr>
      <w:r>
        <w:rPr>
          <w:rFonts w:hint="eastAsia" w:eastAsia="楷体"/>
          <w:b/>
          <w:sz w:val="30"/>
          <w:lang w:eastAsia="zh-CN"/>
        </w:rPr>
        <w:t>我们做出这样的调查，我和我的团队拜访了1000名济源市民，历时两天，调查如下。</w:t>
      </w:r>
    </w:p>
    <w:p w14:paraId="4E641EB6">
      <w:pPr>
        <w:bidi w:val="0"/>
        <w:jc w:val="both"/>
        <w:rPr>
          <w:rFonts w:hint="eastAsia" w:eastAsia="楷体"/>
          <w:b/>
          <w:sz w:val="30"/>
          <w:lang w:eastAsia="zh-CN"/>
        </w:rPr>
      </w:pPr>
      <w:r>
        <w:rPr>
          <w:rFonts w:hint="eastAsia" w:eastAsia="楷体"/>
          <w:b/>
          <w:sz w:val="30"/>
          <w:lang w:eastAsia="zh-CN"/>
        </w:rPr>
        <w:t>我们采访的1000名市民中，男性占53.3％，女性占46.7％。根据数据我们又将年龄分为四个层次:25岁以下占了28.3％，25-30岁人群占30.6％，30-40岁占24.4％，40岁以上占16.7％，统计图如下:</w:t>
      </w:r>
    </w:p>
    <w:p w14:paraId="0A0C3FE4">
      <w:pPr>
        <w:bidi w:val="0"/>
        <w:jc w:val="both"/>
        <w:rPr>
          <w:rFonts w:hint="eastAsia" w:eastAsia="楷体"/>
          <w:b/>
          <w:sz w:val="30"/>
          <w:lang w:eastAsia="zh-CN"/>
        </w:rPr>
      </w:pPr>
      <w:r>
        <w:rPr>
          <w:rFonts w:hint="eastAsia" w:eastAsia="楷体"/>
          <w:b/>
          <w:sz w:val="30"/>
          <w:lang w:eastAsia="zh-CN"/>
        </w:rPr>
        <w:t>我们通过数据分析得出各年龄段对自我饮食健康的关注率，统计图如下:</w:t>
      </w:r>
    </w:p>
    <w:p w14:paraId="75FB8E1B">
      <w:pPr>
        <w:bidi w:val="0"/>
        <w:jc w:val="both"/>
        <w:rPr>
          <w:rFonts w:hint="eastAsia" w:eastAsia="楷体"/>
          <w:b/>
          <w:sz w:val="30"/>
          <w:lang w:eastAsia="zh-CN"/>
        </w:rPr>
      </w:pPr>
      <w:r>
        <w:rPr>
          <w:rFonts w:hint="eastAsia" w:eastAsia="楷体"/>
          <w:b/>
          <w:sz w:val="30"/>
          <w:lang w:eastAsia="zh-CN"/>
        </w:rPr>
        <w:t>25岁以上的283人中有198人日常比较关注自我饮食健康占61.4％，25-30岁占74.5％，30-40岁更是高达83％，40岁以上占76.3％。</w:t>
      </w:r>
    </w:p>
    <w:p w14:paraId="35525129">
      <w:pPr>
        <w:bidi w:val="0"/>
        <w:jc w:val="both"/>
        <w:rPr>
          <w:rFonts w:hint="eastAsia" w:eastAsia="楷体"/>
          <w:b/>
          <w:sz w:val="30"/>
          <w:lang w:eastAsia="zh-CN"/>
        </w:rPr>
      </w:pPr>
      <w:r>
        <w:rPr>
          <w:rFonts w:hint="eastAsia" w:eastAsia="楷体"/>
          <w:b/>
          <w:sz w:val="30"/>
          <w:lang w:eastAsia="zh-CN"/>
        </w:rPr>
        <w:t>最后在通过数据综合分析，得出1000人中有763人是对自我的饮食健康比较关注的。平均差不多每4个人里边有3个人是关注自我饮食健康的。</w:t>
      </w:r>
    </w:p>
    <w:p w14:paraId="200852F8">
      <w:pPr>
        <w:bidi w:val="0"/>
        <w:jc w:val="both"/>
        <w:rPr>
          <w:rFonts w:hint="eastAsia" w:eastAsia="楷体"/>
          <w:b/>
          <w:sz w:val="30"/>
          <w:lang w:eastAsia="zh-CN"/>
        </w:rPr>
      </w:pPr>
      <w:r>
        <w:rPr>
          <w:rFonts w:hint="eastAsia" w:eastAsia="楷体"/>
          <w:b/>
          <w:sz w:val="30"/>
          <w:lang w:eastAsia="zh-CN"/>
        </w:rPr>
        <w:t>有关注就有市场，这就是市场。</w:t>
      </w:r>
    </w:p>
    <w:p w14:paraId="71E07B77">
      <w:pPr>
        <w:bidi w:val="0"/>
        <w:jc w:val="both"/>
        <w:rPr>
          <w:rFonts w:hint="eastAsia"/>
          <w:lang w:eastAsia="zh-CN"/>
        </w:rPr>
      </w:pPr>
      <w:r>
        <w:rPr>
          <w:rFonts w:hint="eastAsia"/>
          <w:b/>
          <w:sz w:val="32"/>
          <w:lang w:eastAsia="zh-CN"/>
        </w:rPr>
        <w:t>三、产品及服务</w:t>
      </w:r>
    </w:p>
    <w:p w14:paraId="3EC3DD5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eastAsia="宋体"/>
          <w:sz w:val="28"/>
          <w:lang w:eastAsia="zh-CN"/>
        </w:rPr>
      </w:pPr>
      <w:r>
        <w:rPr>
          <w:rFonts w:hint="eastAsia" w:eastAsia="宋体"/>
          <w:sz w:val="28"/>
          <w:lang w:eastAsia="zh-CN"/>
        </w:rPr>
        <w:t>概述一下我们的创业产品:以中华传统或具有地方特色的粥的制作方法，根据各季节养生以及功能养生相关学问以不同方式配制封袋包装以销往市场。当然绝对不是如此简单的销售。例如，红豆薏仁粥是中华传统美食中的一道佳肴。其制作原料有:红小豆、糙米、红米、江米、慧仁、莲子、茯苓，这些农作物产品。还有能够起到缓解人们生活压力的补品粥——四神粥，其制作原料有:白玉米渣、江米、慧米、红枣、茯苓、红豆、花生、山药、芡实。生活中我们要想喝到这样的粥，尚且不说其制作方法较复杂、光是采购原料就要奔波于各大超市、药店、还有市场之间，十分麻烦。</w:t>
      </w:r>
    </w:p>
    <w:p w14:paraId="5DB2C87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eastAsia="宋体"/>
          <w:sz w:val="28"/>
          <w:lang w:eastAsia="zh-CN"/>
        </w:rPr>
      </w:pPr>
      <w:r>
        <w:rPr>
          <w:rFonts w:hint="eastAsia" w:eastAsia="宋体"/>
          <w:sz w:val="28"/>
          <w:lang w:eastAsia="zh-CN"/>
        </w:rPr>
        <w:t>因此我们的产品是根据季节养生原理配制面向大众的四季养生粥。例如春季正是肝气升发的时候，此时的饮食宜减咸酸，增辛辣味，助肾补肺，安养胃气，顺养肝气。因此此时更应该吃百合枸杞粥、胡桃杏仁粥等。我们就将春季适合喝的粥筛选出30种，合理营养搭配，遵循食物相生相克原理，让粥在春季起到固本培元的作用。季节养生粥一箱一共30份。每一份都是一种独特的粥，争取让顾客每天喝一种粥一个月不重样！至于每一份的份量，根据调查大多家庭都是四口之家。因此一份粥的份量就按四口之家的份量，一份粥刚好是一家人的午饭，满足一家人的营养。同理还有夏季粥，秋季粥，冬季粥。</w:t>
      </w:r>
    </w:p>
    <w:p w14:paraId="3CB7FB7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eastAsia="宋体"/>
          <w:sz w:val="28"/>
          <w:szCs w:val="20"/>
          <w:lang w:eastAsia="zh-CN"/>
        </w:rPr>
      </w:pPr>
      <w:r>
        <w:rPr>
          <w:rFonts w:hint="eastAsia" w:eastAsia="宋体"/>
          <w:sz w:val="28"/>
          <w:lang w:eastAsia="zh-CN"/>
        </w:rPr>
        <w:t>在一就是根据功能养生的功能</w:t>
      </w:r>
      <w:r>
        <w:rPr>
          <w:rFonts w:hint="eastAsia" w:eastAsia="宋体"/>
          <w:sz w:val="28"/>
          <w:szCs w:val="20"/>
          <w:lang w:eastAsia="zh-CN"/>
        </w:rPr>
        <w:t>养生粥，例如养肝、养肾、养肺、养脾、安神、美容等。功能养生粥的方式和季节养生粥大致相同，不同的是功能养生粥分两种形式:一种是家庭装，另一种是个人装。因为功能养生不一定是一个家庭所有人需求。个人装就是份量减半，从四人餐变为二人餐。此时顾客可以选择两人吃一顿，或则一人吃两顿(早餐和晚餐)。</w:t>
      </w:r>
    </w:p>
    <w:p w14:paraId="6908AC3E">
      <w:pPr>
        <w:bidi w:val="0"/>
        <w:jc w:val="both"/>
        <w:rPr>
          <w:rFonts w:hint="eastAsia"/>
          <w:lang w:eastAsia="zh-CN"/>
        </w:rPr>
      </w:pPr>
      <w:r>
        <w:rPr>
          <w:rFonts w:hint="eastAsia"/>
          <w:b/>
          <w:sz w:val="30"/>
          <w:lang w:eastAsia="zh-CN"/>
        </w:rPr>
        <w:t>四、原料采购</w:t>
      </w:r>
    </w:p>
    <w:p w14:paraId="4CB132A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原料采购并不是一件难事，我们可以采取和多个农贸市场合作的方式采购原料。大多数原料都可以直接从农贸市场直接采购，例如红豆、绿豆、黑豆、糙米、薏米、江米、黑米等这些五谷杂粮。当然也有一些药材类诸如党参、枸杞、茯苓、芡实等要在药店购买。还有一些干果干蔬之类的就到有专门渠道购买。</w:t>
      </w:r>
    </w:p>
    <w:p w14:paraId="04B88841">
      <w:pPr>
        <w:bidi w:val="0"/>
        <w:jc w:val="both"/>
        <w:rPr>
          <w:rFonts w:hint="eastAsia"/>
          <w:sz w:val="28"/>
          <w:lang w:eastAsia="zh-CN"/>
        </w:rPr>
      </w:pPr>
      <w:r>
        <w:rPr>
          <w:rFonts w:hint="eastAsia"/>
          <w:b/>
          <w:sz w:val="30"/>
          <w:lang w:eastAsia="zh-CN"/>
        </w:rPr>
        <w:t>五、产品包装及品牌名称</w:t>
      </w:r>
    </w:p>
    <w:p w14:paraId="7D6C51B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产品包装采用整箱制，内包装采取杯装或则袋装。关于外观，整箱上除了印有产品名称还有生产日期保质期等，还应有一个二维码。用手机扫描二维码，可获取其相关功效以及相应养生知识。例如春季养生粥的二维码扫描出来的是春季养生粥的功效还有春季养生知识。而且内部的每一种粥都有其相应的二维码。扫描出来的分别是相应粥的做法还有其功效。让每个顾客更了解我们的产品，更放心。</w:t>
      </w:r>
    </w:p>
    <w:p w14:paraId="3FA2A77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至于品牌名称，名称就叫做"咱家"。这样做会使品牌形象更加亲切。另外更加接地气。</w:t>
      </w:r>
    </w:p>
    <w:p w14:paraId="487C936B">
      <w:pPr>
        <w:bidi w:val="0"/>
        <w:jc w:val="both"/>
        <w:rPr>
          <w:rFonts w:hint="eastAsia"/>
          <w:sz w:val="28"/>
          <w:lang w:eastAsia="zh-CN"/>
        </w:rPr>
      </w:pPr>
      <w:r>
        <w:rPr>
          <w:rFonts w:hint="eastAsia"/>
          <w:b/>
          <w:sz w:val="30"/>
          <w:lang w:eastAsia="zh-CN"/>
        </w:rPr>
        <w:t>六、价格拟定</w:t>
      </w:r>
    </w:p>
    <w:p w14:paraId="2A69EE1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计算各种农作物产品价格(编)</w:t>
      </w:r>
    </w:p>
    <w:p w14:paraId="0D9FF1B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根据成本，均值计算原料大概平均5元一斤。(把所有原料价格还有相应比例均值计算出来)一箱需要原料九斤，合计45元。外加包装成本还有人力成本。大约共52元。因此我们把价格定到70元。合计顾客每天2.33元每天。市面上的早餐店一般一碗普普通通的黑米粥要2元，虽然早餐店有服务优势，但是相比较而言还是较划算。利润大概每箱18元，利润率25.7％。为了产品的的发展这个利润是合理的。</w:t>
      </w:r>
    </w:p>
    <w:p w14:paraId="781E2A7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当然不同产品的利润肯定不同，但是利润率均保持在25％左右。</w:t>
      </w:r>
    </w:p>
    <w:p w14:paraId="7A77B02F">
      <w:pPr>
        <w:bidi w:val="0"/>
        <w:jc w:val="both"/>
        <w:rPr>
          <w:rFonts w:hint="eastAsia"/>
          <w:b/>
          <w:sz w:val="30"/>
          <w:lang w:eastAsia="zh-CN"/>
        </w:rPr>
      </w:pPr>
      <w:r>
        <w:rPr>
          <w:rFonts w:hint="eastAsia"/>
          <w:b/>
          <w:sz w:val="30"/>
          <w:lang w:eastAsia="zh-CN"/>
        </w:rPr>
        <w:t>七、产品生产</w:t>
      </w:r>
    </w:p>
    <w:p w14:paraId="4A50BD1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产品生产发展初期采用纯人力生产。利用流水型生产线，这样做分工明确，个人操作难度大大减少，也能使生产、检验、包装同时进行。由于粥的种类较多所以每份粥都应当拥有相应配法。因此对每种粥都是原料均匀混合，工人只负责入袋包装。需要及个别工人掌握多种粥的配法，以负责生产和管理。至于生产厂房，前期经济实力欠缺只能选择租用，租用面积，前期阶段大概需要二百平。后期发展起来再加大面积加大人力。</w:t>
      </w:r>
    </w:p>
    <w:p w14:paraId="0408ABF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另外需要请养生专家顾问并指导。虽然，在前期这会使成本有所提高。但是这样会使生产方向更明确。</w:t>
      </w:r>
    </w:p>
    <w:p w14:paraId="67056B4C">
      <w:pPr>
        <w:bidi w:val="0"/>
        <w:jc w:val="both"/>
        <w:rPr>
          <w:rFonts w:hint="eastAsia"/>
          <w:b/>
          <w:sz w:val="30"/>
          <w:lang w:eastAsia="zh-CN"/>
        </w:rPr>
      </w:pPr>
      <w:r>
        <w:rPr>
          <w:rFonts w:hint="eastAsia"/>
          <w:b/>
          <w:sz w:val="30"/>
          <w:lang w:eastAsia="zh-CN"/>
        </w:rPr>
        <w:t>八、国家政策</w:t>
      </w:r>
    </w:p>
    <w:p w14:paraId="0F8D6CC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该产品，在文化上迎合中华传统的养生文化以及粥文化。如若发展起来</w:t>
      </w:r>
    </w:p>
    <w:p w14:paraId="390629E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也定会引起全民养生热。对中华文化的发展起到促进作用，响应国家发展传统文化号召。</w:t>
      </w:r>
    </w:p>
    <w:p w14:paraId="39438D3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在扶贫方面，由于该产品在生产上，对学历并没有高要求，因此在扶贫上可以为贫困人口提供工作岗位，让贫困人口有收入来源，解决贫困。为国家脱贫攻坚战出一份力。</w:t>
      </w:r>
    </w:p>
    <w:p w14:paraId="0EB6BF88">
      <w:pPr>
        <w:bidi w:val="0"/>
        <w:jc w:val="both"/>
        <w:rPr>
          <w:rFonts w:hint="eastAsia"/>
          <w:b/>
          <w:sz w:val="30"/>
          <w:lang w:eastAsia="zh-CN"/>
        </w:rPr>
      </w:pPr>
      <w:r>
        <w:rPr>
          <w:rFonts w:hint="eastAsia"/>
          <w:b/>
          <w:sz w:val="30"/>
          <w:lang w:eastAsia="zh-CN"/>
        </w:rPr>
        <w:t>九、营销方式</w:t>
      </w:r>
    </w:p>
    <w:p w14:paraId="129C79F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营销方式采用线上线下双管齐下。线下销售，则是开一家店面作为销售点。另外就是社区宣传，在各大社区组织活动。毕竟我们的产品是卖向家庭，社区活动这一块是十分关键的。营销手段也可以采取年卡制，办理年卡的会员(十二箱养生粥的价格)可以享受免费送货上门服务。线下销售也可以通过让顾客关注微信公众号，向顾客推送相关信息达到销售目的，做到城网结合。城市的区域性销售和网络的信息扩散，做到销售最大化。</w:t>
      </w:r>
    </w:p>
    <w:p w14:paraId="4236FE0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线上销售，可以采取淘宝开店、微信分销的办法扩大销售范围，加大销售力度。</w:t>
      </w:r>
    </w:p>
    <w:p w14:paraId="63CB9B0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前期主营线下，因为前期人力原因，产量肯定相对较低。主营线下可以更好的把控销售和生产这个平衡点。后期生产力增强，扩大线下销售范围，加强线上销售力度。</w:t>
      </w:r>
    </w:p>
    <w:p w14:paraId="6E2CCCA9">
      <w:pPr>
        <w:bidi w:val="0"/>
        <w:jc w:val="both"/>
        <w:rPr>
          <w:rFonts w:hint="eastAsia"/>
          <w:b/>
          <w:sz w:val="30"/>
          <w:lang w:eastAsia="zh-CN"/>
        </w:rPr>
      </w:pPr>
      <w:r>
        <w:rPr>
          <w:rFonts w:hint="eastAsia"/>
          <w:b/>
          <w:sz w:val="30"/>
          <w:lang w:eastAsia="zh-CN"/>
        </w:rPr>
        <w:t>十、发展走向</w:t>
      </w:r>
    </w:p>
    <w:p w14:paraId="7C20F88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前期经营创业:生产力方面主要是纯粹人力劳动，生产效率肯定低下，成本由于人力原因肯定也会增高。主要线下销售。利润大部分投入发展。发展中期，此时已经有一定资本可以引入机械实现半劳动力半机械化，这样做大大的解放劳动力，生产效率也大大提升。这时开始逐步加强线上销售力度，线下区域扩张。如果真的发展到后期，则要进行全面自动化，人掌控机器。彻底解放劳动力，这样生产效率也会飞速上升。如果真的走到这一步，则要将产品推向全国。可以制作"咱家"养生粥APP。更方便销售。全力在各个城市建设运营点。这时销售力也应该达到饱和值，这时就全力追求质量上的卓越，追求科技上有所突破，研究创新食品技术，完善产品。</w:t>
      </w:r>
    </w:p>
    <w:p w14:paraId="42F76489">
      <w:pPr>
        <w:bidi w:val="0"/>
        <w:jc w:val="both"/>
        <w:rPr>
          <w:rFonts w:hint="eastAsia"/>
          <w:sz w:val="28"/>
          <w:lang w:eastAsia="zh-CN"/>
        </w:rPr>
      </w:pPr>
      <w:r>
        <w:rPr>
          <w:rFonts w:hint="eastAsia"/>
          <w:b/>
          <w:sz w:val="30"/>
          <w:lang w:eastAsia="zh-CN"/>
        </w:rPr>
        <w:t>十一、技术研发</w:t>
      </w:r>
    </w:p>
    <w:p w14:paraId="64933829">
      <w:pPr>
        <w:pStyle w:val="6"/>
        <w:numPr>
          <w:ilvl w:val="0"/>
          <w:numId w:val="2"/>
        </w:numPr>
        <w:ind w:firstLineChars="0"/>
        <w:jc w:val="both"/>
        <w:rPr>
          <w:rFonts w:hint="eastAsia"/>
          <w:sz w:val="28"/>
          <w:lang w:eastAsia="zh-CN"/>
        </w:rPr>
      </w:pPr>
      <w:r>
        <w:rPr>
          <w:rFonts w:hint="eastAsia"/>
          <w:sz w:val="28"/>
          <w:lang w:eastAsia="zh-CN"/>
        </w:rPr>
        <w:t>包装方面的二维码技术还有相关网页技术，这些正好符合我们的专业知识，不成难题。还有相关的</w:t>
      </w:r>
    </w:p>
    <w:p w14:paraId="54A60E13">
      <w:pPr>
        <w:numPr>
          <w:ilvl w:val="0"/>
          <w:numId w:val="0"/>
        </w:numPr>
        <w:jc w:val="both"/>
        <w:rPr>
          <w:rFonts w:hint="eastAsia"/>
          <w:sz w:val="28"/>
          <w:lang w:eastAsia="zh-CN"/>
        </w:rPr>
      </w:pPr>
      <w:r>
        <w:rPr>
          <w:rFonts w:hint="eastAsia"/>
          <w:sz w:val="28"/>
          <w:lang w:eastAsia="zh-CN"/>
        </w:rPr>
        <w:t>2.  包装方面，需要采用真空包装，这些技术需要学习。</w:t>
      </w:r>
    </w:p>
    <w:p w14:paraId="2615A92E">
      <w:pPr>
        <w:numPr>
          <w:ilvl w:val="0"/>
          <w:numId w:val="0"/>
        </w:numPr>
        <w:jc w:val="both"/>
        <w:rPr>
          <w:rFonts w:hint="eastAsia"/>
          <w:sz w:val="28"/>
          <w:lang w:eastAsia="zh-CN"/>
        </w:rPr>
      </w:pPr>
      <w:r>
        <w:rPr>
          <w:rFonts w:hint="eastAsia"/>
          <w:sz w:val="28"/>
          <w:lang w:eastAsia="zh-CN"/>
        </w:rPr>
        <w:t>3.  微信公众号技术需要掌握</w:t>
      </w:r>
    </w:p>
    <w:p w14:paraId="7435775A">
      <w:pPr>
        <w:numPr>
          <w:ilvl w:val="0"/>
          <w:numId w:val="0"/>
        </w:numPr>
        <w:jc w:val="both"/>
        <w:rPr>
          <w:rFonts w:hint="eastAsia"/>
          <w:sz w:val="28"/>
          <w:lang w:eastAsia="zh-CN"/>
        </w:rPr>
      </w:pPr>
      <w:r>
        <w:rPr>
          <w:rFonts w:hint="eastAsia"/>
          <w:sz w:val="28"/>
          <w:lang w:eastAsia="zh-CN"/>
        </w:rPr>
        <w:t>4.  APP制作技术</w:t>
      </w:r>
    </w:p>
    <w:p w14:paraId="25FFB99C">
      <w:pPr>
        <w:numPr>
          <w:ilvl w:val="0"/>
          <w:numId w:val="0"/>
        </w:numPr>
        <w:jc w:val="both"/>
        <w:rPr>
          <w:rFonts w:hint="eastAsia"/>
          <w:sz w:val="28"/>
          <w:lang w:eastAsia="zh-CN"/>
        </w:rPr>
      </w:pPr>
      <w:r>
        <w:rPr>
          <w:rFonts w:hint="eastAsia"/>
          <w:sz w:val="28"/>
          <w:lang w:eastAsia="zh-CN"/>
        </w:rPr>
        <w:t>5.  当产品发展到一定程度的时候原料不止局限于五谷杂粮还有干果干蔬，因此肉制品的封存技术也需要掌握</w:t>
      </w:r>
    </w:p>
    <w:p w14:paraId="6AEE9D6D">
      <w:pPr>
        <w:bidi w:val="0"/>
        <w:jc w:val="both"/>
        <w:rPr>
          <w:rFonts w:hint="eastAsia"/>
          <w:b/>
          <w:sz w:val="30"/>
          <w:lang w:eastAsia="zh-CN"/>
        </w:rPr>
      </w:pPr>
      <w:r>
        <w:rPr>
          <w:rFonts w:hint="eastAsia"/>
          <w:b/>
          <w:sz w:val="30"/>
          <w:lang w:eastAsia="zh-CN"/>
        </w:rPr>
        <w:t>十二、经费来源及利润分配</w:t>
      </w:r>
    </w:p>
    <w:p w14:paraId="3E9E794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创业经费，初步算下来，需要两万元左右。其中包括，第一批原料的批发还有厂房的租用、生产工具的购买、工人第一个月的工资发放、还有包装的设计成本、店面的租用以及基本装修、社区活动的经费等。当然经费来源，一部分由创业者筹集一部分资金，其余部分则需要引进外来投资。</w:t>
      </w:r>
    </w:p>
    <w:p w14:paraId="32BADEC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利润分配，去除工人劳动力成本还有包装成本以及原料成本的纯利润，百分之二十用来工人福利分红(毕竟前期以人力为主)百分之二十(投资人的分红)，百分之三十用来公司的基本运营(以保证资金链不会断)百分之三十用来发展产品向外扩张、引进机械化、科技研发。</w:t>
      </w:r>
    </w:p>
    <w:p w14:paraId="4C9117E7">
      <w:pPr>
        <w:bidi w:val="0"/>
        <w:jc w:val="both"/>
        <w:rPr>
          <w:rFonts w:hint="eastAsia"/>
          <w:sz w:val="28"/>
          <w:lang w:eastAsia="zh-CN"/>
        </w:rPr>
      </w:pPr>
      <w:r>
        <w:rPr>
          <w:rFonts w:hint="eastAsia"/>
          <w:b/>
          <w:sz w:val="30"/>
          <w:lang w:eastAsia="zh-CN"/>
        </w:rPr>
        <w:t>十三、预想问题及解决方案</w:t>
      </w:r>
    </w:p>
    <w:p w14:paraId="1605748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因为产品技术含量小，因此期间一定会有模仿者与我们竞争。因此产品发现速度必须要快尽快实现自动化，以在价格上取得优势。保持产品形象，坚持产品特色，创新驱动发展。赢在质量，贵在创新。</w:t>
      </w:r>
    </w:p>
    <w:p w14:paraId="29580E9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sz w:val="28"/>
          <w:lang w:eastAsia="zh-CN"/>
        </w:rPr>
      </w:pPr>
      <w:r>
        <w:rPr>
          <w:rFonts w:hint="eastAsia"/>
          <w:sz w:val="28"/>
          <w:lang w:eastAsia="zh-CN"/>
        </w:rPr>
        <w:t>销售前景可能不乐观。关于这个问题，我们应当寻找销售问题根源，对点修正，对问题有效解决，实事求是。</w:t>
      </w:r>
    </w:p>
    <w:p w14:paraId="769FDF5F">
      <w:pPr>
        <w:bidi w:val="0"/>
        <w:jc w:val="both"/>
        <w:rPr>
          <w:sz w:val="28"/>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66C89"/>
    <w:multiLevelType w:val="singleLevel"/>
    <w:tmpl w:val="66866C89"/>
    <w:lvl w:ilvl="0" w:tentative="0">
      <w:start w:val="1"/>
      <w:numFmt w:val="chineseCounting"/>
      <w:suff w:val="nothing"/>
      <w:lvlText w:val="%1、"/>
      <w:lvlJc w:val="left"/>
      <w:rPr>
        <w:rFonts w:hint="eastAsia"/>
      </w:rPr>
    </w:lvl>
  </w:abstractNum>
  <w:abstractNum w:abstractNumId="1">
    <w:nsid w:val="66866C8A"/>
    <w:multiLevelType w:val="multilevel"/>
    <w:tmpl w:val="66866C8A"/>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2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03F24"/>
    <w:rsid w:val="28BA705E"/>
    <w:rsid w:val="41602E75"/>
    <w:rsid w:val="66103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jc w:val="both"/>
    </w:pPr>
    <w:rPr>
      <w:rFonts w:ascii="Calibri" w:hAnsi="Calibri" w:eastAsia="宋体" w:cs="Arial"/>
      <w:kern w:val="2"/>
      <w:sz w:val="21"/>
      <w:szCs w:val="22"/>
      <w:lang w:val="en-US" w:eastAsia="zh-CN" w:bidi="ar-SA"/>
    </w:rPr>
  </w:style>
  <w:style w:type="character" w:default="1" w:styleId="5">
    <w:name w:val="Default Paragraph Font"/>
    <w:uiPriority w:val="0"/>
    <w:rPr>
      <w:rFonts w:ascii="Calibri" w:hAnsi="Calibri" w:eastAsia="宋体" w:cs="Arial"/>
    </w:rPr>
  </w:style>
  <w:style w:type="table" w:default="1" w:styleId="4">
    <w:name w:val="Normal Table"/>
    <w:uiPriority w:val="0"/>
    <w:rPr>
      <w:rFonts w:ascii="Arial" w:hAnsi="Arial" w:eastAsia="Symbol" w:cs="Wingdings"/>
    </w:rPr>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eastAsia="宋体" w:cs="Times New Roman"/>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sz w:val="18"/>
    </w:rPr>
  </w:style>
  <w:style w:type="paragraph" w:styleId="6">
    <w:name w:val="List Paragraph"/>
    <w:basedOn w:val="1"/>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21632add4ae65ee6d8d3dcefa46fa3b\&#22823;&#23398;&#29983;&#21019;&#26032;&#21019;&#19994;&#35745;&#21010;&#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大学生创新创业计划书.doc</Template>
  <Pages>9</Pages>
  <Words>3483</Words>
  <Characters>4237</Characters>
  <Lines>0</Lines>
  <Paragraphs>0</Paragraphs>
  <TotalTime>9</TotalTime>
  <ScaleCrop>false</ScaleCrop>
  <LinksUpToDate>false</LinksUpToDate>
  <CharactersWithSpaces>4310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2025-05-13T02:06:00Z</dcterms:created>
  <dc:creator>前院儿</dc:creator>
  <cp:lastModifiedBy>前院儿</cp:lastModifiedBy>
  <dcterms:modified xsi:type="dcterms:W3CDTF">2025-05-13T02:07:02Z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UUID">
    <vt:lpwstr>v1.0_mb_guOh1xPyrhEvQxTjXiQsog==</vt:lpwstr>
  </property>
  <property fmtid="{D5CDD505-2E9C-101B-9397-08002B2CF9AE}" pid="4" name="ICV">
    <vt:lpwstr>1A53956E8AE34CF590D7D060EE6F6668_11</vt:lpwstr>
  </property>
</Properties>
</file>